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21C915" w14:textId="77777777" w:rsidR="00B8118D" w:rsidRDefault="00531CC5">
      <w:pPr>
        <w:shd w:val="clear" w:color="auto" w:fill="FFFFFF"/>
        <w:spacing w:after="28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393A435F" wp14:editId="0B376BA2">
            <wp:simplePos x="0" y="0"/>
            <wp:positionH relativeFrom="column">
              <wp:posOffset>247014</wp:posOffset>
            </wp:positionH>
            <wp:positionV relativeFrom="paragraph">
              <wp:posOffset>254635</wp:posOffset>
            </wp:positionV>
            <wp:extent cx="3286125" cy="588010"/>
            <wp:effectExtent l="0" t="0" r="0" b="0"/>
            <wp:wrapSquare wrapText="bothSides" distT="0" distB="0" distL="114300" distR="114300"/>
            <wp:docPr id="1" name="image1.png" descr="prodexp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prodexpo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5880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A2C14E0" w14:textId="77777777" w:rsidR="00B8118D" w:rsidRDefault="00B8118D">
      <w:pPr>
        <w:shd w:val="clear" w:color="auto" w:fill="FFFFFF"/>
        <w:spacing w:after="28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29C4F2" w14:textId="77777777" w:rsidR="00B8118D" w:rsidRDefault="00B8118D">
      <w:pPr>
        <w:shd w:val="clear" w:color="auto" w:fill="FFFFFF"/>
        <w:spacing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753D26" w14:textId="77777777" w:rsidR="00B8118D" w:rsidRDefault="00531C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BUSINESS PROGRAM</w:t>
      </w:r>
    </w:p>
    <w:p w14:paraId="6DB7AE59" w14:textId="77777777" w:rsidR="00B8118D" w:rsidRDefault="00531C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32nd International Specialized Wholesale Exhibition-fair “PRODEXPO-2026”</w:t>
      </w:r>
    </w:p>
    <w:p w14:paraId="3AA87A7A" w14:textId="77777777" w:rsidR="00B8118D" w:rsidRDefault="00531CC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November 17-20, 2026</w:t>
      </w:r>
    </w:p>
    <w:p w14:paraId="6C6F74C2" w14:textId="77777777" w:rsidR="00B8118D" w:rsidRDefault="00531CC5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Minsk International Exhibition Center BELEXPO</w:t>
      </w:r>
    </w:p>
    <w:tbl>
      <w:tblPr>
        <w:tblStyle w:val="a5"/>
        <w:tblW w:w="10774" w:type="dxa"/>
        <w:tblInd w:w="-1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4"/>
        <w:gridCol w:w="8960"/>
      </w:tblGrid>
      <w:tr w:rsidR="00B8118D" w14:paraId="2BE35558" w14:textId="77777777">
        <w:tc>
          <w:tcPr>
            <w:tcW w:w="10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DF1989" w14:textId="77777777" w:rsidR="00B8118D" w:rsidRDefault="00531C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November 17, 2026</w:t>
            </w:r>
          </w:p>
        </w:tc>
      </w:tr>
      <w:tr w:rsidR="00B8118D" w14:paraId="32B75FF9" w14:textId="77777777">
        <w:trPr>
          <w:trHeight w:val="804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4DC9C4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11.30-11.55</w:t>
            </w:r>
          </w:p>
          <w:p w14:paraId="024231E8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81529E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Opening ceremony of the 32nd International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Specialized Wholesale Exhibition-fair “PRODEXPO-2026”</w:t>
            </w:r>
          </w:p>
          <w:p w14:paraId="3C4B603A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Organizers: State Enterprise “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BelExpo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”, Ministry of Agriculture and Food of the Republic of Belarus</w:t>
            </w:r>
          </w:p>
        </w:tc>
      </w:tr>
      <w:tr w:rsidR="00B8118D" w14:paraId="0CBEA21E" w14:textId="77777777">
        <w:trPr>
          <w:trHeight w:val="911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FE99133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11.55-12.10</w:t>
            </w:r>
          </w:p>
          <w:p w14:paraId="7E741EC6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Press wall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7CD9C8C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Press scrum</w:t>
            </w:r>
          </w:p>
          <w:p w14:paraId="35FB8233" w14:textId="77777777" w:rsidR="00B8118D" w:rsidRDefault="00531CC5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* Media accreditation is required in advance on the website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prodex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po.by</w:t>
            </w:r>
          </w:p>
        </w:tc>
      </w:tr>
      <w:tr w:rsidR="00B8118D" w14:paraId="46027B8D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85E063C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12.10-13.00</w:t>
            </w:r>
          </w:p>
          <w:p w14:paraId="1A21DB27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halls № 1-3</w:t>
            </w:r>
          </w:p>
          <w:p w14:paraId="1FE13937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E5CC8DA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F1115"/>
                <w:sz w:val="24"/>
                <w:szCs w:val="24"/>
                <w:highlight w:val="white"/>
              </w:rPr>
              <w:t>VIP walkthrough of the Exhibition</w:t>
            </w:r>
          </w:p>
          <w:p w14:paraId="68920CD0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118D" w14:paraId="6AFF3135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84AB0F4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13.00-13.50</w:t>
            </w:r>
          </w:p>
          <w:p w14:paraId="14736D97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Conference hall №1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B3FF161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Closed tasting of the best meat and dairy products from Belarusian manufacturers</w:t>
            </w:r>
          </w:p>
          <w:p w14:paraId="4F1BE091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*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Special guest ONLY</w:t>
            </w:r>
          </w:p>
          <w:p w14:paraId="7B82FBB4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118D" w14:paraId="08712E0A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B0FB22B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14.00-17.30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Conference halls</w:t>
            </w:r>
          </w:p>
          <w:p w14:paraId="0432F577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 2-3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FF818A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FORUM “Cooperative interaction within the CIS”</w:t>
            </w:r>
          </w:p>
          <w:p w14:paraId="32196486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Organizers: State Enterprise “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BelExpo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”, National Export Promotion Centre, Ministry of Agriculture and Food of the Republic of Belarus</w:t>
            </w:r>
          </w:p>
          <w:p w14:paraId="133236E8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B8118D" w14:paraId="53F03CD6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8FFDB3E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 – 14:20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8AE0C6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Welcome remarks</w:t>
            </w:r>
          </w:p>
          <w:p w14:paraId="0CDDBA2A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Yuri Nikolayevich GORLOV, Minister of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Agriculture and Food of the Republic of Belarus</w:t>
            </w:r>
          </w:p>
          <w:p w14:paraId="313B9382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Oleg Nikolayevich ZHIDKOV, Chairman of the Belarusian State Food Industry Concern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Belgospishcheprom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”</w:t>
            </w:r>
          </w:p>
          <w:p w14:paraId="5596A92F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H.E. Nikolay Nikolayevich BORISEVICH, Director of the National Export Promotion Centre, Ambassador</w:t>
            </w:r>
          </w:p>
          <w:p w14:paraId="0FE54A71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To be c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onfirmed,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representative of the CIS Executive Committee</w:t>
            </w:r>
          </w:p>
          <w:p w14:paraId="6A6586C6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8118D" w14:paraId="167FF92D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5AAE97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14:20 – 15:15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BE8B052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Plenary session</w:t>
            </w:r>
          </w:p>
          <w:p w14:paraId="18C10EFC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"Agrarian cooperation of the CIS member states: new opportunities for trade and cooperation"</w:t>
            </w:r>
          </w:p>
          <w:p w14:paraId="4168A12E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Issues for discussion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development of mutual trade in food products; expansion of mutual access of products to the markets of the CIS member states; production and technological cooperation in the agro-industrial complex; development of sustainable supply chains and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logistics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interaction; joint projects in the agrarian and food industry; enhancement of export potential and promotion of products in the markets of the Commonwealth; ensuring food security.</w:t>
            </w:r>
          </w:p>
          <w:p w14:paraId="65FC2E10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Participants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heads and representatives of state administration bodies in 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he field of agriculture of the CIS member states, relevant integration, international and regional organizations. The composition of participants and topics of speeches are being specified.</w:t>
            </w:r>
          </w:p>
        </w:tc>
      </w:tr>
      <w:tr w:rsidR="00B8118D" w14:paraId="263F3965" w14:textId="77777777">
        <w:trPr>
          <w:trHeight w:val="501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86F343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15:15 – 16:45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2F28DB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Thematic sessions</w:t>
            </w:r>
          </w:p>
        </w:tc>
      </w:tr>
      <w:tr w:rsidR="00B8118D" w14:paraId="24E65AF4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899761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3814D36" w14:textId="77777777" w:rsidR="00B8118D" w:rsidRDefault="00531CC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Session 1.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“Cooperation as a tool for entering the CIS markets with Belarusian products”</w:t>
            </w:r>
          </w:p>
          <w:p w14:paraId="227BFCD1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Issues for discussion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joint production and production cooperation; localization and technological interaction; search for foreign partners and development of distribution; acces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 to retail chains and sales channels; joint product promotion; logistics solutions and development of export chains; practical cases of cooperative interaction.</w:t>
            </w:r>
          </w:p>
          <w:p w14:paraId="099E9C7F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8118D" w14:paraId="0E10E397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43BF990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BE1E89E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Session 2. “Halal as a tool for expanding the export geography”</w:t>
            </w:r>
          </w:p>
          <w:p w14:paraId="24A5F767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Issues for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discussion: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requirements for products and production processes; Halal certification and recognition of certificates; requirements of foreign buyers and retail chains; promising categories of Belarusian food products; specifics of promotion and sale of Hala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 products; practical experience of enterprises and work with foreign partners.</w:t>
            </w:r>
          </w:p>
        </w:tc>
      </w:tr>
      <w:tr w:rsidR="00B8118D" w14:paraId="3AEF6AE6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F7E209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16:45 – 17:15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A7465E" w14:textId="77777777" w:rsidR="00B8118D" w:rsidRDefault="00531CC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Q&amp;A session</w:t>
            </w:r>
          </w:p>
          <w:p w14:paraId="6443487B" w14:textId="77777777" w:rsidR="00B8118D" w:rsidRDefault="00531CC5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“Business questions — answers from CIS market representatives”</w:t>
            </w:r>
          </w:p>
          <w:p w14:paraId="044089B4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Open dialogue between Belarusian manufacturers and exporters and representatives of re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levant state bodies, business circles and organizations of the CIS member states.</w:t>
            </w:r>
          </w:p>
        </w:tc>
      </w:tr>
      <w:tr w:rsidR="00B8118D" w14:paraId="26F259A0" w14:textId="77777777">
        <w:trPr>
          <w:trHeight w:val="78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E4CF5A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17:15 – 17:30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DF36259" w14:textId="77777777" w:rsidR="00B8118D" w:rsidRDefault="00531CC5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Summing up the forum</w:t>
            </w:r>
          </w:p>
          <w:p w14:paraId="1D10C215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Main results of the discussion and proposals for further development of trade and cooperative interaction in the agrarian and food sector.</w:t>
            </w:r>
          </w:p>
        </w:tc>
      </w:tr>
      <w:tr w:rsidR="00B8118D" w14:paraId="1BDF37A4" w14:textId="77777777">
        <w:trPr>
          <w:trHeight w:val="1431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A65193B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10.00-18.00</w:t>
            </w:r>
          </w:p>
          <w:p w14:paraId="5385B88F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corners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3)</w:t>
            </w:r>
          </w:p>
          <w:p w14:paraId="4C0634C5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2335D8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INTERNATIONAL CULINARY CUP 2026</w:t>
            </w:r>
          </w:p>
          <w:p w14:paraId="52D575DC" w14:textId="77777777" w:rsidR="00B8118D" w:rsidRDefault="00B81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2176351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INDIVIDUAL AND TEAM PRACTICAL COMPETITIONS </w:t>
            </w:r>
          </w:p>
          <w:p w14:paraId="364A17EE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Series of individual competitions in categories:</w:t>
            </w:r>
          </w:p>
          <w:p w14:paraId="5384E8D1" w14:textId="77777777" w:rsidR="00B8118D" w:rsidRDefault="00531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professionals (over 23 years old);</w:t>
            </w:r>
          </w:p>
          <w:p w14:paraId="2CE46E39" w14:textId="77777777" w:rsidR="00B8118D" w:rsidRDefault="00531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juniors (under 23 years old,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students of industry educational institutions of Belarus and abroad)</w:t>
            </w:r>
          </w:p>
          <w:p w14:paraId="52654172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Individual competitions for the “Diamond Toque” prize:</w:t>
            </w:r>
          </w:p>
          <w:p w14:paraId="118C89DC" w14:textId="77777777" w:rsidR="00B8118D" w:rsidRDefault="00531C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the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“CHEF OF THE YEAR”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competition (for professionals over 23 years old);</w:t>
            </w:r>
          </w:p>
          <w:p w14:paraId="57916F6C" w14:textId="77777777" w:rsidR="00B8118D" w:rsidRDefault="00531C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the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“COOK OF THE YEAR”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competition (for juniors under 23 years old)</w:t>
            </w:r>
          </w:p>
          <w:p w14:paraId="016C6C69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Team competitions with the award of the CUP GRAND PRIX.</w:t>
            </w:r>
          </w:p>
          <w:p w14:paraId="3787BA62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Team competitions of juniors.</w:t>
            </w:r>
          </w:p>
          <w:p w14:paraId="6D060AF5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Culinary competition of chefs and sous-chefs of 4-5* hotels with the award of the title “GRAND CHEF OF THE HOTEL”.</w:t>
            </w:r>
          </w:p>
        </w:tc>
      </w:tr>
      <w:tr w:rsidR="00B8118D" w14:paraId="48E26C5E" w14:textId="77777777">
        <w:trPr>
          <w:trHeight w:val="664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6651F0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  <w:p w14:paraId="39624957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Dedicated area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3)</w:t>
            </w:r>
          </w:p>
          <w:p w14:paraId="0AA470B1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183E0DC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INTERNATIONAL CONFECTIONERY ART CHAMPIONSHIP 2026</w:t>
            </w:r>
          </w:p>
          <w:p w14:paraId="1B56385B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ART-CLASS of professional skill:</w:t>
            </w:r>
          </w:p>
          <w:p w14:paraId="55BCCC21" w14:textId="77777777" w:rsidR="00B8118D" w:rsidRDefault="00531CC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professionals (participants – representatives of confectionery and bakery enterprises, private confectioners of Belarus and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abroad);</w:t>
            </w:r>
          </w:p>
          <w:p w14:paraId="46EFFC5C" w14:textId="77777777" w:rsidR="00B8118D" w:rsidRDefault="00531CC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juniors (participants – winners of intra-college competitions).</w:t>
            </w:r>
          </w:p>
          <w:p w14:paraId="7FB11E40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COMPETITION “Best Cake of the Republic of Belarus” with open tasting</w:t>
            </w:r>
          </w:p>
        </w:tc>
      </w:tr>
      <w:tr w:rsidR="00B8118D" w14:paraId="2642E68D" w14:textId="77777777">
        <w:trPr>
          <w:trHeight w:val="548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643A60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14.00-18.00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Open kitchen</w:t>
            </w:r>
          </w:p>
          <w:p w14:paraId="6D2041C0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(Exhibition hall № 3)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9874A88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  <w:t>CUISINES OF THE PEOPLES OF THE WORLD</w:t>
            </w:r>
          </w:p>
        </w:tc>
      </w:tr>
      <w:tr w:rsidR="00B8118D" w14:paraId="2BA651E3" w14:textId="77777777">
        <w:trPr>
          <w:trHeight w:val="672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F9369F7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551229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CHEFS TALKS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dialogue “SUMMIT OF CULINARY ART”</w:t>
            </w:r>
          </w:p>
        </w:tc>
      </w:tr>
      <w:tr w:rsidR="00B8118D" w14:paraId="6D75EC84" w14:textId="77777777">
        <w:trPr>
          <w:trHeight w:val="15"/>
        </w:trPr>
        <w:tc>
          <w:tcPr>
            <w:tcW w:w="10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A044A3" w14:textId="77777777" w:rsidR="00B8118D" w:rsidRDefault="00531C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November 18, 2026</w:t>
            </w:r>
          </w:p>
        </w:tc>
      </w:tr>
      <w:tr w:rsidR="00B8118D" w14:paraId="54895373" w14:textId="77777777">
        <w:trPr>
          <w:trHeight w:val="15"/>
        </w:trPr>
        <w:tc>
          <w:tcPr>
            <w:tcW w:w="18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FF72D8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10.00-18.00</w:t>
            </w:r>
          </w:p>
          <w:p w14:paraId="65E5C213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Dedicated area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3)</w:t>
            </w:r>
          </w:p>
        </w:tc>
        <w:tc>
          <w:tcPr>
            <w:tcW w:w="8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534B8A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INTERNATIONAL CONFECTIONERY ART CHAMPIONSHIP 2026</w:t>
            </w:r>
          </w:p>
          <w:p w14:paraId="2885B18B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ART-CLASS of professional skill:</w:t>
            </w:r>
          </w:p>
          <w:p w14:paraId="2BF8F51E" w14:textId="77777777" w:rsidR="00B8118D" w:rsidRDefault="00531CC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professionals (participants – representatives of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confectionery and bakery enterprises, private confectioners of Belarus and abroad);</w:t>
            </w:r>
          </w:p>
          <w:p w14:paraId="08E04EA7" w14:textId="77777777" w:rsidR="00B8118D" w:rsidRDefault="00531CC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juniors (participants – winners of intra-college competitions).</w:t>
            </w:r>
          </w:p>
          <w:p w14:paraId="20360C79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COMPETITION “Best Cake of the Republic of Belarus” with open tasting</w:t>
            </w:r>
          </w:p>
        </w:tc>
      </w:tr>
      <w:tr w:rsidR="00B8118D" w14:paraId="65D744D7" w14:textId="77777777">
        <w:trPr>
          <w:trHeight w:val="460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3534649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10.00-18.00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Open kitchen</w:t>
            </w:r>
          </w:p>
          <w:p w14:paraId="1CBC1A64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(Exhibition hall № 3)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74D26D2" w14:textId="77777777" w:rsidR="00B8118D" w:rsidRDefault="00531CC5">
            <w:pPr>
              <w:spacing w:after="0" w:line="240" w:lineRule="auto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color w:val="101010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white"/>
              </w:rPr>
              <w:t>CUISINES OF THE PEOPLES OF THE WORLD</w:t>
            </w:r>
          </w:p>
        </w:tc>
      </w:tr>
      <w:tr w:rsidR="00B8118D" w14:paraId="1815BB97" w14:textId="77777777">
        <w:trPr>
          <w:trHeight w:val="3593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E78E45E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10.00-18.00</w:t>
            </w:r>
          </w:p>
          <w:p w14:paraId="4EDDB214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exhibition stand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A05917E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REPUBLICAN QUALITY REVIEW OF BAKERY AND CONFECTIONERY PRODUCTS “SMAKOTA-2026”</w:t>
            </w:r>
          </w:p>
          <w:p w14:paraId="32AB5BA7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INTERNATIONAL TASTING COMPETITION OF CONFECTIONERY PRODUCTS “CONFECTIONERY OLYMPUS 2026” PRESENTATION AND EXTENDED TASTING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of bakery and confectionery products – winners of the Republican Quality Review of Bakery and Confectionery Products “SMAKOTA-2026” 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nd the INTERNATIONAL TASTING COMPETITION OF CONFECTIONERY PRODUCTS “CONFECTIONERY OLYMPUS 2026”.</w:t>
            </w:r>
          </w:p>
          <w:p w14:paraId="72E7D714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PUBLIC VOTING FOR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THE AUDIENCE CHOICE AWARD within the framework of the “SMAKOTA-2026” competition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– TASTING.</w:t>
            </w:r>
          </w:p>
          <w:p w14:paraId="43330A0F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INTERACTIVE SESSION WITH A DIETITIAN “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Functional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nutrition in the world of flour and sweets”.</w:t>
            </w:r>
          </w:p>
        </w:tc>
      </w:tr>
      <w:tr w:rsidR="00B8118D" w14:paraId="0B0B71FC" w14:textId="77777777">
        <w:trPr>
          <w:trHeight w:val="4208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4CA570A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10.00-18.00</w:t>
            </w:r>
          </w:p>
          <w:p w14:paraId="3179E38A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corners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3)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C1AF4DC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INTERNATIONAL CULINARY CUP 2026</w:t>
            </w:r>
          </w:p>
          <w:p w14:paraId="21305997" w14:textId="77777777" w:rsidR="00B8118D" w:rsidRDefault="00B81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E9BC23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INDIVIDUAL AND TEAM PRACTICAL COMPETITIONS</w:t>
            </w:r>
          </w:p>
          <w:p w14:paraId="5FE37317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Series of individual competitions in categories:</w:t>
            </w:r>
          </w:p>
          <w:p w14:paraId="33C3142B" w14:textId="77777777" w:rsidR="00B8118D" w:rsidRDefault="00531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professionals (over 23 years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old);</w:t>
            </w:r>
          </w:p>
          <w:p w14:paraId="5DE99527" w14:textId="77777777" w:rsidR="00B8118D" w:rsidRDefault="00531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juniors (under 23 years old, students of industry educational institutions of Belarus and abroad)</w:t>
            </w:r>
          </w:p>
          <w:p w14:paraId="650BE9B5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Individual competitions for the “Diamond Toque” prize:</w:t>
            </w:r>
          </w:p>
          <w:p w14:paraId="1511BE37" w14:textId="77777777" w:rsidR="00B8118D" w:rsidRDefault="00531C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the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“CHEF OF THE YEAR”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competition (for professionals over 23 years old);</w:t>
            </w:r>
          </w:p>
          <w:p w14:paraId="64BB0850" w14:textId="77777777" w:rsidR="00B8118D" w:rsidRDefault="00531C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the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“COOK OF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THE YEAR”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competition (for juniors under 23 years old)</w:t>
            </w:r>
          </w:p>
          <w:p w14:paraId="763AD813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Team competitions with the award of the CUP GRAND PRIX.</w:t>
            </w:r>
          </w:p>
          <w:p w14:paraId="4A804A23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Team competitions of juniors.</w:t>
            </w:r>
          </w:p>
          <w:p w14:paraId="36A8F6A9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Culinary competition of chefs and sous-chefs of 4-5* hotels with the award of the title “GRAND CHEF OF THE HOTEL”.</w:t>
            </w:r>
          </w:p>
        </w:tc>
      </w:tr>
      <w:tr w:rsidR="00B8118D" w14:paraId="2175D815" w14:textId="77777777">
        <w:trPr>
          <w:trHeight w:val="20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1209A0D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10.00-18.00</w:t>
            </w:r>
          </w:p>
          <w:p w14:paraId="6AC2C5D4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Congress Hall №1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2C3F70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INTERNATIONAL SYMPOSIUM OF BAKERS-2026</w:t>
            </w:r>
          </w:p>
          <w:p w14:paraId="358A9B55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Organizers: Ministry of Agriculture and Food of the Republic of Belarus, magazine “Baker and Confectioner”,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Belkoopsoyuz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, National Union of Baking, Research Institute of the Baking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Industry.</w:t>
            </w:r>
          </w:p>
        </w:tc>
      </w:tr>
      <w:tr w:rsidR="00B8118D" w14:paraId="7DA8C4C2" w14:textId="77777777">
        <w:trPr>
          <w:trHeight w:val="20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0EF6D0E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16.00-18.00</w:t>
            </w:r>
          </w:p>
          <w:p w14:paraId="3C377A3E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Open kitchen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3)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759734B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Seminar “Bread Compass of Belarus”</w:t>
            </w:r>
          </w:p>
        </w:tc>
      </w:tr>
      <w:tr w:rsidR="00B8118D" w14:paraId="32D35B1B" w14:textId="77777777">
        <w:trPr>
          <w:trHeight w:val="313"/>
        </w:trPr>
        <w:tc>
          <w:tcPr>
            <w:tcW w:w="10774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912F60" w14:textId="77777777" w:rsidR="00B8118D" w:rsidRDefault="00531C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November 19, 2026</w:t>
            </w:r>
          </w:p>
        </w:tc>
      </w:tr>
      <w:tr w:rsidR="00B8118D" w14:paraId="4F6002B1" w14:textId="77777777">
        <w:trPr>
          <w:trHeight w:val="60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15ADD7E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10.00-18.00</w:t>
            </w:r>
          </w:p>
          <w:p w14:paraId="45F01DF0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Dedicated area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3)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B96112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INTERNATIONAL CONFECTIONERY ART CHAMPIONSHIP 2026</w:t>
            </w:r>
          </w:p>
          <w:p w14:paraId="0DCDC410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ART-CLASS of professional skill:</w:t>
            </w:r>
          </w:p>
          <w:p w14:paraId="29E74918" w14:textId="77777777" w:rsidR="00B8118D" w:rsidRDefault="00531CC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professionals (participants – representatives of confectionery and bakery enterprises, private confectioners of Belarus and abroad);</w:t>
            </w:r>
          </w:p>
          <w:p w14:paraId="28EBE8CC" w14:textId="77777777" w:rsidR="00B8118D" w:rsidRDefault="00531CC5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juniors (participants – winners of intra-college competitions).</w:t>
            </w:r>
          </w:p>
          <w:p w14:paraId="7D4EB418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COMPETITION “Best Cake of the Republic of Belarus” with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open tasting</w:t>
            </w:r>
          </w:p>
        </w:tc>
      </w:tr>
      <w:tr w:rsidR="00B8118D" w14:paraId="324D4103" w14:textId="77777777">
        <w:trPr>
          <w:trHeight w:val="60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541173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10.00-12.30</w:t>
            </w:r>
          </w:p>
          <w:p w14:paraId="012E37C2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corners (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Exhibition hall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3)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1DABD2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INTERNATIONAL CULINARY CUP 2026</w:t>
            </w:r>
          </w:p>
          <w:p w14:paraId="3E5586C9" w14:textId="77777777" w:rsidR="00B8118D" w:rsidRDefault="00B811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722096BF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INDIVIDUAL AND TEAM PRACTICAL COMPETITIONS IN BOXE</w:t>
            </w:r>
          </w:p>
          <w:p w14:paraId="67441366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Series of individual competitions in categories:</w:t>
            </w:r>
          </w:p>
          <w:p w14:paraId="39A90D31" w14:textId="77777777" w:rsidR="00B8118D" w:rsidRDefault="00531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professionals (over 23 years old);</w:t>
            </w:r>
          </w:p>
          <w:p w14:paraId="256BE22D" w14:textId="77777777" w:rsidR="00B8118D" w:rsidRDefault="00531CC5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juniors (under 23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years old, students of industry educational institutions of Belarus and abroad)</w:t>
            </w:r>
          </w:p>
          <w:p w14:paraId="36D095DD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Individual competitions for the “Diamond Toque” prize:</w:t>
            </w:r>
          </w:p>
          <w:p w14:paraId="7B121DFE" w14:textId="77777777" w:rsidR="00B8118D" w:rsidRDefault="00531C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the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“CHEF OF THE YEAR”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competition (for professionals over 23 years old);</w:t>
            </w:r>
          </w:p>
          <w:p w14:paraId="011589E5" w14:textId="77777777" w:rsidR="00B8118D" w:rsidRDefault="00531CC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71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in the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“COOK OF THE YEAR”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competition (for juniors under 23 years old)</w:t>
            </w:r>
          </w:p>
          <w:p w14:paraId="3257C9F8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Team competitions with the award of the CUP GRAND PRIX.</w:t>
            </w:r>
          </w:p>
          <w:p w14:paraId="6CEBF646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Team competitions of juniors.</w:t>
            </w:r>
          </w:p>
          <w:p w14:paraId="3353D633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Culinary competition of chefs and sous-chefs of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4-5* hotels with the award of the title “GRAND CHEF OF THE HOTEL”.</w:t>
            </w:r>
          </w:p>
        </w:tc>
      </w:tr>
      <w:tr w:rsidR="00B8118D" w14:paraId="0DFC61C0" w14:textId="77777777">
        <w:trPr>
          <w:trHeight w:val="60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8C3EBCD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10.00-17.00 Open kitchen</w:t>
            </w:r>
          </w:p>
          <w:p w14:paraId="6F39FDE6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(Exhibition hall № 3)</w:t>
            </w:r>
          </w:p>
          <w:p w14:paraId="1ECE4603" w14:textId="77777777" w:rsidR="00B8118D" w:rsidRDefault="00B811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609277" w14:textId="77777777" w:rsidR="00B8118D" w:rsidRDefault="00531CC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INTERNATIONAL BARISTA COMPETITION “GRAND BARISTA 2026”</w:t>
            </w:r>
          </w:p>
          <w:p w14:paraId="15DFD3F9" w14:textId="77777777" w:rsidR="00B8118D" w:rsidRDefault="00531CC5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Participants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the best baristas of Belarus and abroad, the best coffee shops, leading barista schools.</w:t>
            </w:r>
          </w:p>
          <w:p w14:paraId="46D3AAC8" w14:textId="77777777" w:rsidR="00B8118D" w:rsidRDefault="00531CC5">
            <w:pPr>
              <w:spacing w:after="0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lastRenderedPageBreak/>
              <w:t xml:space="preserve">MASTER CLASSES and PRESENTATION-TASTINGS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at the "Grand Barista" venue of the best coffee establishments of the country and leading barista schools*</w:t>
            </w:r>
          </w:p>
          <w:p w14:paraId="414BA4C1" w14:textId="77777777" w:rsidR="00B8118D" w:rsidRDefault="00531CC5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374" w:hanging="357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Performance and tasting by French tea sommelier Jean-Pascal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Pronzol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Tea Master (China)</w:t>
            </w:r>
          </w:p>
        </w:tc>
      </w:tr>
      <w:tr w:rsidR="00B8118D" w14:paraId="5D626946" w14:textId="77777777">
        <w:trPr>
          <w:trHeight w:val="60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63EA9DD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12.00-13.00 Stage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D075615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 CEREMONY FOR THE WINNERS OF THE COMPETITION REPUBLICAN HONEY CONTEST “BEST HONEY OF THE SEASON 2026”</w:t>
            </w:r>
          </w:p>
          <w:p w14:paraId="2D7E3274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Organizer: LLC “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Myadovy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Shlyakh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</w:t>
            </w:r>
          </w:p>
        </w:tc>
      </w:tr>
      <w:tr w:rsidR="00B8118D" w14:paraId="3B7F7E96" w14:textId="77777777">
        <w:trPr>
          <w:trHeight w:val="60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36D9A2B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17.00-18.00</w:t>
            </w:r>
          </w:p>
          <w:p w14:paraId="3EC02123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BC41A6C" w14:textId="77777777" w:rsidR="00B8118D" w:rsidRDefault="00531C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OFFICIAL AWARD CEREMONY FOR THE WINNERS OF INDUSTRY COMPETITIONS</w:t>
            </w:r>
          </w:p>
          <w:p w14:paraId="5D3691DA" w14:textId="77777777" w:rsidR="00B8118D" w:rsidRDefault="00531CC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International Barista Competition “Grand Barista 2026”</w:t>
            </w:r>
          </w:p>
          <w:p w14:paraId="11863256" w14:textId="77777777" w:rsidR="00B8118D" w:rsidRDefault="00531CC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International Confectionery Art Championship 2026</w:t>
            </w:r>
          </w:p>
          <w:p w14:paraId="6445D46C" w14:textId="77777777" w:rsidR="00B8118D" w:rsidRDefault="00531CC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International Culinary Cup 2026</w:t>
            </w:r>
          </w:p>
          <w:p w14:paraId="65F32280" w14:textId="77777777" w:rsidR="00B8118D" w:rsidRDefault="00531CC5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Competition “Best Cake of the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Republic of Belarus”</w:t>
            </w:r>
          </w:p>
        </w:tc>
      </w:tr>
      <w:tr w:rsidR="00B8118D" w14:paraId="01953BBF" w14:textId="77777777">
        <w:trPr>
          <w:trHeight w:val="606"/>
        </w:trPr>
        <w:tc>
          <w:tcPr>
            <w:tcW w:w="181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282486" w14:textId="77777777" w:rsidR="00B8118D" w:rsidRDefault="00531CC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exhibition stand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00DEEF7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REPUBLICAN QUALITY REVIEW OF BAKERY AND CONFECTIONERY PRODUCTS “SMAKOTA-2026”</w:t>
            </w:r>
          </w:p>
        </w:tc>
      </w:tr>
      <w:tr w:rsidR="00B8118D" w14:paraId="0B3C6B48" w14:textId="77777777">
        <w:tc>
          <w:tcPr>
            <w:tcW w:w="1077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2D05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521C2D6" w14:textId="77777777" w:rsidR="00B8118D" w:rsidRDefault="00531CC5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November 20, 2026</w:t>
            </w:r>
          </w:p>
        </w:tc>
      </w:tr>
      <w:tr w:rsidR="00B8118D" w14:paraId="7EFE0F68" w14:textId="77777777"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7EC5870" w14:textId="77777777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1098BC4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AWARD CEREMONY FOR THE WINNERS OF THE TASTING COMPETITION “PRODEXPO-2026”</w:t>
            </w:r>
          </w:p>
          <w:p w14:paraId="5643B831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 xml:space="preserve">Organizers: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Republican Unitary Enterprise “Scientific and Practical Center of the National Academy of Sciences of Belarus for Food”, Ministry of Agriculture and Food of the Republic of Belarus, State Enterprise “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BelExpo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”, Belarusian State Food Industry Concern “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Belgos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pishcheprom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”.</w:t>
            </w:r>
          </w:p>
        </w:tc>
      </w:tr>
      <w:tr w:rsidR="00B8118D" w14:paraId="68CE8B5C" w14:textId="77777777"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3A2004A" w14:textId="77777777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Equipped exhibition stand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8F20C4C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REPUBLICAN QUALITY REVIEW OF BAKERY AND CONFECTIONERY PRODUCTS “SMAKOTA-2026”</w:t>
            </w:r>
          </w:p>
        </w:tc>
      </w:tr>
      <w:tr w:rsidR="00B8118D" w14:paraId="7161560E" w14:textId="77777777"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6C53AC3" w14:textId="77777777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14.00-15.00</w:t>
            </w:r>
          </w:p>
          <w:p w14:paraId="676C2BB8" w14:textId="77777777" w:rsidR="00B8118D" w:rsidRDefault="00531CC5">
            <w:pPr>
              <w:spacing w:after="0" w:line="28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Stage</w:t>
            </w:r>
          </w:p>
        </w:tc>
        <w:tc>
          <w:tcPr>
            <w:tcW w:w="8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B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BD62CBA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CLOSING CEREMONY OF THE EXHIBITION, AWARD CEREMONY FOR EXHIBITORS</w:t>
            </w:r>
          </w:p>
          <w:p w14:paraId="227EB137" w14:textId="77777777" w:rsidR="00B8118D" w:rsidRDefault="00531C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Organizer: State Enterprise “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BelExpo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”, Ministry of Agriculture and Food of the Republic of Belarus</w:t>
            </w:r>
          </w:p>
        </w:tc>
      </w:tr>
    </w:tbl>
    <w:p w14:paraId="3E2F5770" w14:textId="77777777" w:rsidR="00B8118D" w:rsidRDefault="00B8118D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B8118D">
      <w:headerReference w:type="default" r:id="rId8"/>
      <w:pgSz w:w="11906" w:h="16838"/>
      <w:pgMar w:top="426" w:right="850" w:bottom="568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DD425" w14:textId="77777777" w:rsidR="00725ACC" w:rsidRDefault="00725ACC">
      <w:pPr>
        <w:spacing w:after="0" w:line="240" w:lineRule="auto"/>
      </w:pPr>
      <w:r>
        <w:separator/>
      </w:r>
    </w:p>
  </w:endnote>
  <w:endnote w:type="continuationSeparator" w:id="0">
    <w:p w14:paraId="31F66689" w14:textId="77777777" w:rsidR="00725ACC" w:rsidRDefault="00725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1345CCDE-A140-45E8-952F-241BF852DA97}"/>
  </w:font>
  <w:font w:name="Liberation Sans">
    <w:altName w:val="Arial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  <w:embedBoldItalic r:id="rId2" w:fontKey="{C9DE2DC6-E850-4124-91DF-9BB4F71BCCCB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B9776CB9-EC41-4E90-AC0B-5CF74C047E30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3E51B0" w14:textId="77777777" w:rsidR="00725ACC" w:rsidRDefault="00725ACC">
      <w:pPr>
        <w:spacing w:after="0" w:line="240" w:lineRule="auto"/>
      </w:pPr>
      <w:r>
        <w:separator/>
      </w:r>
    </w:p>
  </w:footnote>
  <w:footnote w:type="continuationSeparator" w:id="0">
    <w:p w14:paraId="07541A43" w14:textId="77777777" w:rsidR="00725ACC" w:rsidRDefault="00725A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353C4" w14:textId="77777777" w:rsidR="00B8118D" w:rsidRDefault="00B8118D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after="0" w:line="240" w:lineRule="auto"/>
      <w:jc w:val="right"/>
      <w:rPr>
        <w:rFonts w:ascii="Times New Roman" w:eastAsia="Times New Roman" w:hAnsi="Times New Roman" w:cs="Times New Roman"/>
        <w:color w:val="000000"/>
        <w:sz w:val="34"/>
        <w:szCs w:val="3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F0EAC"/>
    <w:multiLevelType w:val="multilevel"/>
    <w:tmpl w:val="181C5B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94C4725"/>
    <w:multiLevelType w:val="multilevel"/>
    <w:tmpl w:val="2A5442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E7A3DBB"/>
    <w:multiLevelType w:val="multilevel"/>
    <w:tmpl w:val="035C326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8D603E1"/>
    <w:multiLevelType w:val="multilevel"/>
    <w:tmpl w:val="F8CE83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F0A157D"/>
    <w:multiLevelType w:val="multilevel"/>
    <w:tmpl w:val="108AD7E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18D"/>
    <w:rsid w:val="00531CC5"/>
    <w:rsid w:val="00725ACC"/>
    <w:rsid w:val="009B7866"/>
    <w:rsid w:val="00B8118D"/>
    <w:rsid w:val="00CC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21FA"/>
  <w15:docId w15:val="{593360BA-75D4-40C3-BDC8-8F1084BAF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240" w:after="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200"/>
      <w:outlineLvl w:val="1"/>
    </w:pPr>
    <w:rPr>
      <w:rFonts w:ascii="Liberation Sans" w:eastAsia="Liberation Sans" w:hAnsi="Liberation Sans" w:cs="Liberation Sans"/>
      <w:sz w:val="34"/>
      <w:szCs w:val="34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spacing w:before="300" w:after="200"/>
    </w:pPr>
    <w:rPr>
      <w:sz w:val="48"/>
      <w:szCs w:val="48"/>
    </w:rPr>
  </w:style>
  <w:style w:type="paragraph" w:styleId="a4">
    <w:name w:val="Subtitle"/>
    <w:basedOn w:val="a"/>
    <w:next w:val="a"/>
    <w:uiPriority w:val="11"/>
    <w:qFormat/>
    <w:pPr>
      <w:spacing w:before="200" w:after="200"/>
    </w:pPr>
    <w:rPr>
      <w:sz w:val="24"/>
      <w:szCs w:val="24"/>
    </w:r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1455</Words>
  <Characters>8295</Characters>
  <Application>Microsoft Office Word</Application>
  <DocSecurity>4</DocSecurity>
  <Lines>69</Lines>
  <Paragraphs>19</Paragraphs>
  <ScaleCrop>false</ScaleCrop>
  <Company/>
  <LinksUpToDate>false</LinksUpToDate>
  <CharactersWithSpaces>9731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Sidorok</dc:creator>
  <cp:lastModifiedBy>Василенко Я.С.</cp:lastModifiedBy>
  <cp:revision>2</cp:revision>
  <dcterms:created xsi:type="dcterms:W3CDTF">2026-10-20T06:25:00Z</dcterms:created>
  <dcterms:modified xsi:type="dcterms:W3CDTF">2026-10-20T06:25:00Z</dcterms:modified>
</cp:coreProperties>
</file>