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D5860" w14:textId="77777777" w:rsidR="00D517C5" w:rsidRPr="00220896" w:rsidRDefault="00D517C5" w:rsidP="00D517C5">
      <w:pPr>
        <w:shd w:val="clear" w:color="auto" w:fill="FFFFFF"/>
        <w:spacing w:before="240" w:after="240"/>
        <w:jc w:val="center"/>
        <w:rPr>
          <w:rStyle w:val="Hipervnculo"/>
          <w:b/>
          <w:sz w:val="28"/>
          <w:szCs w:val="28"/>
        </w:rPr>
      </w:pPr>
      <w:bookmarkStart w:id="0" w:name="_GoBack"/>
      <w:bookmarkEnd w:id="0"/>
      <w:r w:rsidRPr="00220896">
        <w:rPr>
          <w:rStyle w:val="Hipervnculo"/>
          <w:b/>
          <w:sz w:val="28"/>
          <w:szCs w:val="28"/>
        </w:rPr>
        <w:t>The World Peanut Meeting</w:t>
      </w:r>
      <w:r>
        <w:rPr>
          <w:rStyle w:val="Hipervnculo"/>
          <w:b/>
          <w:sz w:val="28"/>
          <w:szCs w:val="28"/>
        </w:rPr>
        <w:t xml:space="preserve"> </w:t>
      </w:r>
      <w:r w:rsidRPr="00220896">
        <w:rPr>
          <w:rStyle w:val="Hipervnculo"/>
          <w:b/>
          <w:sz w:val="28"/>
          <w:szCs w:val="28"/>
        </w:rPr>
        <w:t>by the Argentina Peanut Chamber</w:t>
      </w:r>
    </w:p>
    <w:p w14:paraId="44043398" w14:textId="77777777" w:rsidR="00D517C5" w:rsidRPr="00ED43F1" w:rsidRDefault="00D517C5" w:rsidP="00D517C5">
      <w:pPr>
        <w:shd w:val="clear" w:color="auto" w:fill="FFFFFF"/>
        <w:spacing w:before="240" w:after="240"/>
        <w:jc w:val="both"/>
        <w:rPr>
          <w:rStyle w:val="Hipervnculo"/>
        </w:rPr>
      </w:pPr>
    </w:p>
    <w:p w14:paraId="703C1B18" w14:textId="77777777" w:rsidR="00D517C5" w:rsidRDefault="00D517C5" w:rsidP="00D517C5">
      <w:pPr>
        <w:jc w:val="both"/>
        <w:rPr>
          <w:rFonts w:ascii="Arial" w:hAnsi="Arial" w:cs="Arial"/>
        </w:rPr>
      </w:pPr>
      <w:r>
        <w:rPr>
          <w:rFonts w:ascii="Arial" w:hAnsi="Arial" w:cs="Arial"/>
        </w:rPr>
        <w:t>It is our pleasure to invite you to the World Peanut Meeting, an online conference organized by the Argentina Peanut Chamber, to be held on July 7</w:t>
      </w:r>
      <w:r w:rsidRPr="00B444E6">
        <w:rPr>
          <w:rFonts w:ascii="Arial" w:hAnsi="Arial" w:cs="Arial"/>
          <w:vertAlign w:val="superscript"/>
        </w:rPr>
        <w:t>th</w:t>
      </w:r>
      <w:r>
        <w:rPr>
          <w:rFonts w:ascii="Arial" w:hAnsi="Arial" w:cs="Arial"/>
        </w:rPr>
        <w:t xml:space="preserve"> and 8</w:t>
      </w:r>
      <w:r w:rsidRPr="00B444E6">
        <w:rPr>
          <w:rFonts w:ascii="Arial" w:hAnsi="Arial" w:cs="Arial"/>
          <w:vertAlign w:val="superscript"/>
        </w:rPr>
        <w:t>th</w:t>
      </w:r>
      <w:r>
        <w:rPr>
          <w:rFonts w:ascii="Arial" w:hAnsi="Arial" w:cs="Arial"/>
          <w:vertAlign w:val="superscript"/>
        </w:rPr>
        <w:t>,</w:t>
      </w:r>
      <w:r>
        <w:rPr>
          <w:rFonts w:ascii="Arial" w:hAnsi="Arial" w:cs="Arial"/>
        </w:rPr>
        <w:t xml:space="preserve"> 2020.</w:t>
      </w:r>
    </w:p>
    <w:p w14:paraId="4CE84F7E" w14:textId="77777777" w:rsidR="00D517C5" w:rsidRDefault="00D517C5" w:rsidP="00D517C5">
      <w:pPr>
        <w:jc w:val="both"/>
        <w:rPr>
          <w:rFonts w:ascii="Arial" w:hAnsi="Arial" w:cs="Arial"/>
        </w:rPr>
      </w:pPr>
    </w:p>
    <w:p w14:paraId="073E84A5" w14:textId="109EEE90" w:rsidR="00D517C5" w:rsidRDefault="00D517C5" w:rsidP="00D517C5">
      <w:pPr>
        <w:jc w:val="both"/>
        <w:rPr>
          <w:rFonts w:ascii="Arial" w:hAnsi="Arial" w:cs="Arial"/>
        </w:rPr>
      </w:pPr>
      <w:r>
        <w:rPr>
          <w:rFonts w:ascii="Arial" w:hAnsi="Arial" w:cs="Arial"/>
        </w:rPr>
        <w:t xml:space="preserve">Argentina is one of the main peanut producing countries and is the largest world exporter. The quality of the product, mostly harvested in the Province of Cordoba, as well as the </w:t>
      </w:r>
      <w:r w:rsidR="000C5E37">
        <w:rPr>
          <w:rFonts w:ascii="Arial" w:hAnsi="Arial" w:cs="Arial"/>
        </w:rPr>
        <w:t>world-</w:t>
      </w:r>
      <w:r>
        <w:rPr>
          <w:rFonts w:ascii="Arial" w:hAnsi="Arial" w:cs="Arial"/>
        </w:rPr>
        <w:t>class service provided by the companies of the Chamber, allowed the sector to achieve a significant market share. In Europe for example, probably the most sophisticated market in the world because of its high-quality requirements and health security standards, Argentina is by far the main player, with a share of more than 60%.</w:t>
      </w:r>
    </w:p>
    <w:p w14:paraId="047368B0" w14:textId="77777777" w:rsidR="00D517C5" w:rsidRDefault="00D517C5" w:rsidP="00D517C5">
      <w:pPr>
        <w:jc w:val="both"/>
        <w:rPr>
          <w:rFonts w:ascii="Arial" w:hAnsi="Arial" w:cs="Arial"/>
        </w:rPr>
      </w:pPr>
    </w:p>
    <w:p w14:paraId="5A83EAFF" w14:textId="77777777" w:rsidR="00D517C5" w:rsidRDefault="00D517C5" w:rsidP="00D517C5">
      <w:pPr>
        <w:jc w:val="both"/>
        <w:rPr>
          <w:rFonts w:ascii="Arial" w:hAnsi="Arial" w:cs="Arial"/>
        </w:rPr>
      </w:pPr>
      <w:r>
        <w:rPr>
          <w:rFonts w:ascii="Arial" w:hAnsi="Arial" w:cs="Arial"/>
        </w:rPr>
        <w:t>T</w:t>
      </w:r>
      <w:r w:rsidRPr="00491F79">
        <w:rPr>
          <w:rFonts w:ascii="Arial" w:hAnsi="Arial" w:cs="Arial"/>
        </w:rPr>
        <w:t xml:space="preserve">he COVID-19 </w:t>
      </w:r>
      <w:r>
        <w:rPr>
          <w:rFonts w:ascii="Arial" w:hAnsi="Arial" w:cs="Arial"/>
        </w:rPr>
        <w:t>crisis is affecting, to some extent, the world supply chains while also interfering with the regular trade shows and international commercial events. For these reasons, the Chamber decided to organize a conference that will provide an opportunity t</w:t>
      </w:r>
      <w:r w:rsidRPr="00491F79">
        <w:rPr>
          <w:rFonts w:ascii="Arial" w:hAnsi="Arial" w:cs="Arial"/>
        </w:rPr>
        <w:t>o exchange information to all the companies, institutions, and individuals that have a</w:t>
      </w:r>
      <w:r>
        <w:rPr>
          <w:rFonts w:ascii="Arial" w:hAnsi="Arial" w:cs="Arial"/>
        </w:rPr>
        <w:t xml:space="preserve"> stake in</w:t>
      </w:r>
      <w:r w:rsidRPr="00ED43F1">
        <w:rPr>
          <w:rFonts w:ascii="Arial" w:hAnsi="Arial" w:cs="Arial"/>
        </w:rPr>
        <w:t xml:space="preserve"> </w:t>
      </w:r>
      <w:r w:rsidRPr="00491F79">
        <w:rPr>
          <w:rFonts w:ascii="Arial" w:hAnsi="Arial" w:cs="Arial"/>
        </w:rPr>
        <w:t>the peanut industry</w:t>
      </w:r>
      <w:r>
        <w:rPr>
          <w:rFonts w:ascii="Arial" w:hAnsi="Arial" w:cs="Arial"/>
        </w:rPr>
        <w:t>.</w:t>
      </w:r>
    </w:p>
    <w:p w14:paraId="11DB2848" w14:textId="77777777" w:rsidR="00D517C5" w:rsidRDefault="00D517C5" w:rsidP="00D517C5">
      <w:pPr>
        <w:jc w:val="both"/>
        <w:rPr>
          <w:rFonts w:ascii="Arial" w:hAnsi="Arial" w:cs="Arial"/>
        </w:rPr>
      </w:pPr>
    </w:p>
    <w:p w14:paraId="1FA51E5C" w14:textId="77777777" w:rsidR="00D517C5" w:rsidRDefault="00D517C5" w:rsidP="00D517C5">
      <w:pPr>
        <w:jc w:val="both"/>
        <w:rPr>
          <w:rFonts w:ascii="Arial" w:hAnsi="Arial" w:cs="Arial"/>
        </w:rPr>
      </w:pPr>
      <w:r>
        <w:rPr>
          <w:rFonts w:ascii="Arial" w:hAnsi="Arial" w:cs="Arial"/>
        </w:rPr>
        <w:t>We would like to extend you this invitation to register and assist to this one-of-a-kind event that will bring the peanut industry together.</w:t>
      </w:r>
    </w:p>
    <w:p w14:paraId="1C8A7ED9" w14:textId="77777777" w:rsidR="00D517C5" w:rsidRDefault="00D517C5" w:rsidP="00D517C5">
      <w:pPr>
        <w:jc w:val="both"/>
        <w:rPr>
          <w:rFonts w:ascii="Arial" w:hAnsi="Arial" w:cs="Arial"/>
        </w:rPr>
      </w:pPr>
    </w:p>
    <w:p w14:paraId="083112FE" w14:textId="77777777" w:rsidR="00D517C5" w:rsidRDefault="00D517C5" w:rsidP="00D517C5">
      <w:pPr>
        <w:jc w:val="both"/>
        <w:rPr>
          <w:rFonts w:ascii="Arial" w:hAnsi="Arial" w:cs="Arial"/>
        </w:rPr>
      </w:pPr>
      <w:r>
        <w:rPr>
          <w:rFonts w:ascii="Arial" w:hAnsi="Arial" w:cs="Arial"/>
        </w:rPr>
        <w:t>The event is supported by all the most important business entities of this sector, such as the American Peanut Council, the European Snacks Association, the China Chamber of Commerce for Import and Export of Foodstuff, and the Brazilian Peanut Chamber. There will be</w:t>
      </w:r>
      <w:r w:rsidRPr="00491F79">
        <w:rPr>
          <w:rFonts w:ascii="Arial" w:hAnsi="Arial" w:cs="Arial"/>
        </w:rPr>
        <w:t xml:space="preserve"> two sessions of 2 hours and a half</w:t>
      </w:r>
      <w:r>
        <w:rPr>
          <w:rFonts w:ascii="Arial" w:hAnsi="Arial" w:cs="Arial"/>
        </w:rPr>
        <w:t xml:space="preserve"> each: on July 7th the program includes </w:t>
      </w:r>
      <w:r w:rsidRPr="00491F79">
        <w:rPr>
          <w:rFonts w:ascii="Arial" w:hAnsi="Arial" w:cs="Arial"/>
        </w:rPr>
        <w:t xml:space="preserve">presentations </w:t>
      </w:r>
      <w:r>
        <w:rPr>
          <w:rFonts w:ascii="Arial" w:hAnsi="Arial" w:cs="Arial"/>
        </w:rPr>
        <w:t>by the main supplying countries, such as</w:t>
      </w:r>
      <w:r w:rsidRPr="00491F79">
        <w:rPr>
          <w:rFonts w:ascii="Arial" w:hAnsi="Arial" w:cs="Arial"/>
        </w:rPr>
        <w:t xml:space="preserve"> the U.S.A., China, Argentina, Brazil, India, w</w:t>
      </w:r>
      <w:r>
        <w:rPr>
          <w:rFonts w:ascii="Arial" w:hAnsi="Arial" w:cs="Arial"/>
        </w:rPr>
        <w:t>hile July 8th will be dedicated to</w:t>
      </w:r>
      <w:r w:rsidRPr="00491F79">
        <w:rPr>
          <w:rFonts w:ascii="Arial" w:hAnsi="Arial" w:cs="Arial"/>
        </w:rPr>
        <w:t xml:space="preserve"> repres</w:t>
      </w:r>
      <w:r>
        <w:rPr>
          <w:rFonts w:ascii="Arial" w:hAnsi="Arial" w:cs="Arial"/>
        </w:rPr>
        <w:t>entatives of the main markets who will</w:t>
      </w:r>
      <w:r w:rsidRPr="00491F79">
        <w:rPr>
          <w:rFonts w:ascii="Arial" w:hAnsi="Arial" w:cs="Arial"/>
        </w:rPr>
        <w:t xml:space="preserve"> present the dynamics of the demand for pe</w:t>
      </w:r>
      <w:r>
        <w:rPr>
          <w:rFonts w:ascii="Arial" w:hAnsi="Arial" w:cs="Arial"/>
        </w:rPr>
        <w:t>anuts in Europe, UK, China, Russia, and the U.S.A.</w:t>
      </w:r>
      <w:r w:rsidRPr="00491F79">
        <w:rPr>
          <w:rFonts w:ascii="Arial" w:hAnsi="Arial" w:cs="Arial"/>
        </w:rPr>
        <w:t xml:space="preserve"> The</w:t>
      </w:r>
      <w:r>
        <w:rPr>
          <w:rFonts w:ascii="Arial" w:hAnsi="Arial" w:cs="Arial"/>
        </w:rPr>
        <w:t xml:space="preserve"> two</w:t>
      </w:r>
      <w:r w:rsidRPr="00491F79">
        <w:rPr>
          <w:rFonts w:ascii="Arial" w:hAnsi="Arial" w:cs="Arial"/>
        </w:rPr>
        <w:t xml:space="preserve"> sessions will take place between 10:00 am and 12:30 pm, Buenos Aires time zone (3:00 pm to 5:30 pm in Brussels). </w:t>
      </w:r>
      <w:r>
        <w:rPr>
          <w:rFonts w:ascii="Arial" w:hAnsi="Arial" w:cs="Arial"/>
        </w:rPr>
        <w:t xml:space="preserve">All the speakers at the conference are highly qualified professionals with extensive experience in the sector. </w:t>
      </w:r>
    </w:p>
    <w:p w14:paraId="5DB24AAD" w14:textId="77777777" w:rsidR="00D517C5" w:rsidRDefault="00D517C5" w:rsidP="00D517C5">
      <w:pPr>
        <w:jc w:val="both"/>
        <w:rPr>
          <w:rFonts w:ascii="Arial" w:hAnsi="Arial" w:cs="Arial"/>
        </w:rPr>
      </w:pPr>
    </w:p>
    <w:p w14:paraId="1BE7B5BA" w14:textId="77777777" w:rsidR="00D517C5" w:rsidRDefault="00D517C5" w:rsidP="00D517C5">
      <w:pPr>
        <w:jc w:val="both"/>
        <w:rPr>
          <w:rFonts w:ascii="Arial" w:hAnsi="Arial" w:cs="Arial"/>
        </w:rPr>
      </w:pPr>
      <w:r>
        <w:rPr>
          <w:rFonts w:ascii="Arial" w:hAnsi="Arial" w:cs="Arial"/>
        </w:rPr>
        <w:t xml:space="preserve">The details of the conference, registration and fees, are available on the website: </w:t>
      </w:r>
      <w:r w:rsidRPr="00EA544E">
        <w:rPr>
          <w:rFonts w:ascii="Arial" w:hAnsi="Arial" w:cs="Arial"/>
          <w:b/>
        </w:rPr>
        <w:t>worldpeanutmeeting.com</w:t>
      </w:r>
      <w:r>
        <w:rPr>
          <w:rFonts w:ascii="Arial" w:hAnsi="Arial" w:cs="Arial"/>
        </w:rPr>
        <w:t>.</w:t>
      </w:r>
    </w:p>
    <w:p w14:paraId="2333631C" w14:textId="77777777" w:rsidR="00D517C5" w:rsidRDefault="00D517C5" w:rsidP="00D517C5"/>
    <w:p w14:paraId="10BFF23D" w14:textId="15481E53" w:rsidR="00435C7A" w:rsidRPr="00D517C5" w:rsidRDefault="00B1550E" w:rsidP="00D517C5">
      <w:r w:rsidRPr="00D517C5">
        <w:t xml:space="preserve"> </w:t>
      </w:r>
    </w:p>
    <w:sectPr w:rsidR="00435C7A" w:rsidRPr="00D517C5" w:rsidSect="00CC6456">
      <w:headerReference w:type="default" r:id="rId8"/>
      <w:footerReference w:type="default" r:id="rId9"/>
      <w:pgSz w:w="12240" w:h="15840" w:code="1"/>
      <w:pgMar w:top="2268" w:right="1701" w:bottom="1418" w:left="1701" w:header="709"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C1BA4" w14:textId="77777777" w:rsidR="00032CE1" w:rsidRDefault="00032CE1" w:rsidP="00CC6456">
      <w:r>
        <w:separator/>
      </w:r>
    </w:p>
  </w:endnote>
  <w:endnote w:type="continuationSeparator" w:id="0">
    <w:p w14:paraId="27CB21E4" w14:textId="77777777" w:rsidR="00032CE1" w:rsidRDefault="00032CE1" w:rsidP="00CC6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5F331" w14:textId="77777777" w:rsidR="00CC6456" w:rsidRDefault="00CC6456">
    <w:pPr>
      <w:pStyle w:val="Piedepgina"/>
    </w:pPr>
    <w:r>
      <w:rPr>
        <w:noProof/>
        <w:lang w:val="es-ES" w:eastAsia="ko-KR"/>
      </w:rPr>
      <w:drawing>
        <wp:anchor distT="0" distB="0" distL="114300" distR="114300" simplePos="0" relativeHeight="251659264" behindDoc="0" locked="0" layoutInCell="1" allowOverlap="1" wp14:anchorId="5FEF92C9" wp14:editId="04DF1119">
          <wp:simplePos x="1076325" y="8810625"/>
          <wp:positionH relativeFrom="page">
            <wp:align>center</wp:align>
          </wp:positionH>
          <wp:positionV relativeFrom="page">
            <wp:align>bottom</wp:align>
          </wp:positionV>
          <wp:extent cx="7585200" cy="1076400"/>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4-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5200" cy="107640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BEB46" w14:textId="77777777" w:rsidR="00032CE1" w:rsidRDefault="00032CE1" w:rsidP="00CC6456">
      <w:r>
        <w:separator/>
      </w:r>
    </w:p>
  </w:footnote>
  <w:footnote w:type="continuationSeparator" w:id="0">
    <w:p w14:paraId="601DB5DB" w14:textId="77777777" w:rsidR="00032CE1" w:rsidRDefault="00032CE1" w:rsidP="00CC6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6F7D11" w14:textId="77777777" w:rsidR="00CC6456" w:rsidRDefault="00CC6456">
    <w:pPr>
      <w:pStyle w:val="Encabezado"/>
    </w:pPr>
    <w:r>
      <w:rPr>
        <w:noProof/>
        <w:lang w:val="es-ES" w:eastAsia="ko-KR"/>
      </w:rPr>
      <w:drawing>
        <wp:anchor distT="0" distB="0" distL="114300" distR="114300" simplePos="0" relativeHeight="251658240" behindDoc="0" locked="0" layoutInCell="1" allowOverlap="1" wp14:anchorId="470C3B78" wp14:editId="3B5250B9">
          <wp:simplePos x="1133475" y="485775"/>
          <wp:positionH relativeFrom="page">
            <wp:align>center</wp:align>
          </wp:positionH>
          <wp:positionV relativeFrom="page">
            <wp:align>top</wp:align>
          </wp:positionV>
          <wp:extent cx="7578000" cy="1454400"/>
          <wp:effectExtent l="0" t="0" r="444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encabezad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8000" cy="1454400"/>
                  </a:xfrm>
                  <a:prstGeom prst="rect">
                    <a:avLst/>
                  </a:prstGeom>
                  <a:solidFill>
                    <a:srgbClr val="FFFFFF">
                      <a:shade val="85000"/>
                    </a:srgbClr>
                  </a:solidFill>
                  <a:ln w="88900" cap="sq">
                    <a:noFill/>
                    <a:miter lim="800000"/>
                  </a:ln>
                  <a:effec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456"/>
    <w:rsid w:val="00032CE1"/>
    <w:rsid w:val="00033259"/>
    <w:rsid w:val="000A013C"/>
    <w:rsid w:val="000C5E37"/>
    <w:rsid w:val="001179D2"/>
    <w:rsid w:val="001406B8"/>
    <w:rsid w:val="001A6B54"/>
    <w:rsid w:val="002034F4"/>
    <w:rsid w:val="0028624E"/>
    <w:rsid w:val="00287D2A"/>
    <w:rsid w:val="002A6707"/>
    <w:rsid w:val="002A7CF6"/>
    <w:rsid w:val="002B77FF"/>
    <w:rsid w:val="003D0DDD"/>
    <w:rsid w:val="003D53EC"/>
    <w:rsid w:val="004472AF"/>
    <w:rsid w:val="004913AF"/>
    <w:rsid w:val="004A3DCD"/>
    <w:rsid w:val="005447B4"/>
    <w:rsid w:val="005A4D54"/>
    <w:rsid w:val="00625468"/>
    <w:rsid w:val="006622AE"/>
    <w:rsid w:val="006A3DE8"/>
    <w:rsid w:val="006F0D6F"/>
    <w:rsid w:val="006F7DB8"/>
    <w:rsid w:val="007A2494"/>
    <w:rsid w:val="007B212F"/>
    <w:rsid w:val="007D03E7"/>
    <w:rsid w:val="007D4B74"/>
    <w:rsid w:val="008A3EC9"/>
    <w:rsid w:val="008C3FFF"/>
    <w:rsid w:val="008E1451"/>
    <w:rsid w:val="009650FF"/>
    <w:rsid w:val="009811F5"/>
    <w:rsid w:val="009D5CEF"/>
    <w:rsid w:val="00A03F7F"/>
    <w:rsid w:val="00AB000C"/>
    <w:rsid w:val="00AB2095"/>
    <w:rsid w:val="00AD5638"/>
    <w:rsid w:val="00AF633B"/>
    <w:rsid w:val="00AF7239"/>
    <w:rsid w:val="00B01695"/>
    <w:rsid w:val="00B060AE"/>
    <w:rsid w:val="00B1550E"/>
    <w:rsid w:val="00B642B3"/>
    <w:rsid w:val="00B70C37"/>
    <w:rsid w:val="00B8319F"/>
    <w:rsid w:val="00BB3F9A"/>
    <w:rsid w:val="00BC053A"/>
    <w:rsid w:val="00C63842"/>
    <w:rsid w:val="00CC6456"/>
    <w:rsid w:val="00CF055F"/>
    <w:rsid w:val="00D517C5"/>
    <w:rsid w:val="00E22C23"/>
    <w:rsid w:val="00E26710"/>
    <w:rsid w:val="00E340D4"/>
    <w:rsid w:val="00ED4BB0"/>
    <w:rsid w:val="00F31090"/>
    <w:rsid w:val="00F82EC6"/>
    <w:rsid w:val="00FA6256"/>
    <w:rsid w:val="00FB4992"/>
  </w:rsids>
  <m:mathPr>
    <m:mathFont m:val="Cambria Math"/>
    <m:brkBin m:val="before"/>
    <m:brkBinSub m:val="--"/>
    <m:smallFrac m:val="0"/>
    <m:dispDef/>
    <m:lMargin m:val="0"/>
    <m:rMargin m:val="0"/>
    <m:defJc m:val="centerGroup"/>
    <m:wrapIndent m:val="1440"/>
    <m:intLim m:val="subSup"/>
    <m:naryLim m:val="undOvr"/>
  </m:mathPr>
  <w:themeFontLang w:val="es-AR"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0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7C5"/>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6456"/>
    <w:pPr>
      <w:tabs>
        <w:tab w:val="center" w:pos="4419"/>
        <w:tab w:val="right" w:pos="8838"/>
      </w:tabs>
    </w:pPr>
    <w:rPr>
      <w:rFonts w:asciiTheme="minorHAnsi" w:eastAsiaTheme="minorHAnsi" w:hAnsiTheme="minorHAnsi" w:cstheme="minorBidi"/>
      <w:sz w:val="22"/>
      <w:szCs w:val="22"/>
      <w:lang w:val="es-AR"/>
    </w:rPr>
  </w:style>
  <w:style w:type="character" w:customStyle="1" w:styleId="EncabezadoCar">
    <w:name w:val="Encabezado Car"/>
    <w:basedOn w:val="Fuentedeprrafopredeter"/>
    <w:link w:val="Encabezado"/>
    <w:uiPriority w:val="99"/>
    <w:rsid w:val="00CC6456"/>
  </w:style>
  <w:style w:type="paragraph" w:styleId="Piedepgina">
    <w:name w:val="footer"/>
    <w:basedOn w:val="Normal"/>
    <w:link w:val="PiedepginaCar"/>
    <w:uiPriority w:val="99"/>
    <w:unhideWhenUsed/>
    <w:rsid w:val="00CC6456"/>
    <w:pPr>
      <w:tabs>
        <w:tab w:val="center" w:pos="4419"/>
        <w:tab w:val="right" w:pos="8838"/>
      </w:tabs>
    </w:pPr>
    <w:rPr>
      <w:rFonts w:asciiTheme="minorHAnsi" w:eastAsiaTheme="minorHAnsi" w:hAnsiTheme="minorHAnsi" w:cstheme="minorBidi"/>
      <w:sz w:val="22"/>
      <w:szCs w:val="22"/>
      <w:lang w:val="es-AR"/>
    </w:rPr>
  </w:style>
  <w:style w:type="character" w:customStyle="1" w:styleId="PiedepginaCar">
    <w:name w:val="Pie de página Car"/>
    <w:basedOn w:val="Fuentedeprrafopredeter"/>
    <w:link w:val="Piedepgina"/>
    <w:uiPriority w:val="99"/>
    <w:rsid w:val="00CC6456"/>
  </w:style>
  <w:style w:type="paragraph" w:styleId="Textodeglobo">
    <w:name w:val="Balloon Text"/>
    <w:basedOn w:val="Normal"/>
    <w:link w:val="TextodegloboCar"/>
    <w:uiPriority w:val="99"/>
    <w:semiHidden/>
    <w:unhideWhenUsed/>
    <w:rsid w:val="00B016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1695"/>
    <w:rPr>
      <w:rFonts w:ascii="Segoe UI" w:hAnsi="Segoe UI" w:cs="Segoe UI"/>
      <w:sz w:val="18"/>
      <w:szCs w:val="18"/>
    </w:rPr>
  </w:style>
  <w:style w:type="paragraph" w:styleId="NormalWeb">
    <w:name w:val="Normal (Web)"/>
    <w:basedOn w:val="Normal"/>
    <w:uiPriority w:val="99"/>
    <w:semiHidden/>
    <w:unhideWhenUsed/>
    <w:rsid w:val="00C63842"/>
    <w:pPr>
      <w:spacing w:before="100" w:beforeAutospacing="1" w:after="100" w:afterAutospacing="1"/>
    </w:pPr>
  </w:style>
  <w:style w:type="character" w:styleId="Hipervnculo">
    <w:name w:val="Hyperlink"/>
    <w:basedOn w:val="Fuentedeprrafopredeter"/>
    <w:uiPriority w:val="99"/>
    <w:unhideWhenUsed/>
    <w:rsid w:val="00D517C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7C5"/>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6456"/>
    <w:pPr>
      <w:tabs>
        <w:tab w:val="center" w:pos="4419"/>
        <w:tab w:val="right" w:pos="8838"/>
      </w:tabs>
    </w:pPr>
    <w:rPr>
      <w:rFonts w:asciiTheme="minorHAnsi" w:eastAsiaTheme="minorHAnsi" w:hAnsiTheme="minorHAnsi" w:cstheme="minorBidi"/>
      <w:sz w:val="22"/>
      <w:szCs w:val="22"/>
      <w:lang w:val="es-AR"/>
    </w:rPr>
  </w:style>
  <w:style w:type="character" w:customStyle="1" w:styleId="EncabezadoCar">
    <w:name w:val="Encabezado Car"/>
    <w:basedOn w:val="Fuentedeprrafopredeter"/>
    <w:link w:val="Encabezado"/>
    <w:uiPriority w:val="99"/>
    <w:rsid w:val="00CC6456"/>
  </w:style>
  <w:style w:type="paragraph" w:styleId="Piedepgina">
    <w:name w:val="footer"/>
    <w:basedOn w:val="Normal"/>
    <w:link w:val="PiedepginaCar"/>
    <w:uiPriority w:val="99"/>
    <w:unhideWhenUsed/>
    <w:rsid w:val="00CC6456"/>
    <w:pPr>
      <w:tabs>
        <w:tab w:val="center" w:pos="4419"/>
        <w:tab w:val="right" w:pos="8838"/>
      </w:tabs>
    </w:pPr>
    <w:rPr>
      <w:rFonts w:asciiTheme="minorHAnsi" w:eastAsiaTheme="minorHAnsi" w:hAnsiTheme="minorHAnsi" w:cstheme="minorBidi"/>
      <w:sz w:val="22"/>
      <w:szCs w:val="22"/>
      <w:lang w:val="es-AR"/>
    </w:rPr>
  </w:style>
  <w:style w:type="character" w:customStyle="1" w:styleId="PiedepginaCar">
    <w:name w:val="Pie de página Car"/>
    <w:basedOn w:val="Fuentedeprrafopredeter"/>
    <w:link w:val="Piedepgina"/>
    <w:uiPriority w:val="99"/>
    <w:rsid w:val="00CC6456"/>
  </w:style>
  <w:style w:type="paragraph" w:styleId="Textodeglobo">
    <w:name w:val="Balloon Text"/>
    <w:basedOn w:val="Normal"/>
    <w:link w:val="TextodegloboCar"/>
    <w:uiPriority w:val="99"/>
    <w:semiHidden/>
    <w:unhideWhenUsed/>
    <w:rsid w:val="00B016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01695"/>
    <w:rPr>
      <w:rFonts w:ascii="Segoe UI" w:hAnsi="Segoe UI" w:cs="Segoe UI"/>
      <w:sz w:val="18"/>
      <w:szCs w:val="18"/>
    </w:rPr>
  </w:style>
  <w:style w:type="paragraph" w:styleId="NormalWeb">
    <w:name w:val="Normal (Web)"/>
    <w:basedOn w:val="Normal"/>
    <w:uiPriority w:val="99"/>
    <w:semiHidden/>
    <w:unhideWhenUsed/>
    <w:rsid w:val="00C63842"/>
    <w:pPr>
      <w:spacing w:before="100" w:beforeAutospacing="1" w:after="100" w:afterAutospacing="1"/>
    </w:pPr>
  </w:style>
  <w:style w:type="character" w:styleId="Hipervnculo">
    <w:name w:val="Hyperlink"/>
    <w:basedOn w:val="Fuentedeprrafopredeter"/>
    <w:uiPriority w:val="99"/>
    <w:unhideWhenUsed/>
    <w:rsid w:val="00D517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919676">
      <w:bodyDiv w:val="1"/>
      <w:marLeft w:val="0"/>
      <w:marRight w:val="0"/>
      <w:marTop w:val="0"/>
      <w:marBottom w:val="0"/>
      <w:divBdr>
        <w:top w:val="none" w:sz="0" w:space="0" w:color="auto"/>
        <w:left w:val="none" w:sz="0" w:space="0" w:color="auto"/>
        <w:bottom w:val="none" w:sz="0" w:space="0" w:color="auto"/>
        <w:right w:val="none" w:sz="0" w:space="0" w:color="auto"/>
      </w:divBdr>
    </w:div>
    <w:div w:id="1091202615">
      <w:bodyDiv w:val="1"/>
      <w:marLeft w:val="0"/>
      <w:marRight w:val="0"/>
      <w:marTop w:val="0"/>
      <w:marBottom w:val="0"/>
      <w:divBdr>
        <w:top w:val="none" w:sz="0" w:space="0" w:color="auto"/>
        <w:left w:val="none" w:sz="0" w:space="0" w:color="auto"/>
        <w:bottom w:val="none" w:sz="0" w:space="0" w:color="auto"/>
        <w:right w:val="none" w:sz="0" w:space="0" w:color="auto"/>
      </w:divBdr>
    </w:div>
    <w:div w:id="161914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F73D5-E7E1-4A02-A74F-DC8C12FF8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341</Words>
  <Characters>1877</Characters>
  <Application>Microsoft Office Word</Application>
  <DocSecurity>0</DocSecurity>
  <Lines>15</Lines>
  <Paragraphs>4</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MREC</Company>
  <LinksUpToDate>false</LinksUpToDate>
  <CharactersWithSpaces>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Soledad Bossio</dc:creator>
  <cp:lastModifiedBy>Hyejeong Eom</cp:lastModifiedBy>
  <cp:revision>2</cp:revision>
  <cp:lastPrinted>2014-10-13T13:15:00Z</cp:lastPrinted>
  <dcterms:created xsi:type="dcterms:W3CDTF">2020-06-22T02:48:00Z</dcterms:created>
  <dcterms:modified xsi:type="dcterms:W3CDTF">2020-06-22T02:48:00Z</dcterms:modified>
</cp:coreProperties>
</file>