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7FEED" w14:textId="05E2CCE3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bookmarkStart w:id="0" w:name="_GoBack"/>
      <w:bookmarkEnd w:id="0"/>
      <w:r w:rsidRPr="00BC46B6">
        <w:rPr>
          <w:rFonts w:eastAsia="Times New Roman" w:cstheme="minorHAnsi"/>
          <w:color w:val="222222"/>
          <w:lang w:val="en-US" w:eastAsia="es-AR"/>
        </w:rPr>
        <w:t xml:space="preserve">Established in 2001, Vitalcan Argentina started up driven by entrepreneurial passion and a clear goal: to improve the lives of pets through the development, production, marketing and distribution of the best integrated nutritional solutions. </w:t>
      </w:r>
      <w:r w:rsidRPr="00BC46B6">
        <w:rPr>
          <w:rFonts w:eastAsia="Times New Roman" w:cstheme="minorHAnsi"/>
          <w:color w:val="222222"/>
          <w:lang w:val="en-US" w:eastAsia="es-AR"/>
        </w:rPr>
        <w:br/>
      </w:r>
      <w:r w:rsidRPr="00BC46B6">
        <w:rPr>
          <w:rFonts w:eastAsia="Times New Roman" w:cstheme="minorHAnsi"/>
          <w:color w:val="222222"/>
          <w:lang w:val="en-US" w:eastAsia="es-AR"/>
        </w:rPr>
        <w:br/>
        <w:t>We are the only company that researches and produces in Argentina; and our products, supported by vet nutrition specialists, are mostly commercialized in Veterinary Clinics and Pet Shops. We are known by permanently innovating, aiming to offer a wide portfolio of products for the different segments of the local and international market, bringing the quality of Argentine raw materials to the world.</w:t>
      </w:r>
      <w:r w:rsidRPr="00BC46B6">
        <w:rPr>
          <w:rFonts w:eastAsia="Times New Roman" w:cstheme="minorHAnsi"/>
          <w:color w:val="222222"/>
          <w:lang w:val="en-US" w:eastAsia="es-AR"/>
        </w:rPr>
        <w:br/>
      </w:r>
      <w:r w:rsidRPr="00BC46B6">
        <w:rPr>
          <w:rFonts w:eastAsia="Times New Roman" w:cstheme="minorHAnsi"/>
          <w:color w:val="222222"/>
          <w:lang w:val="en-US" w:eastAsia="es-AR"/>
        </w:rPr>
        <w:br/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Due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to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consolidation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leadership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achieved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in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local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Vitalcan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has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gone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through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significant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growth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process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supported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development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of new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at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international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level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.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Currently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Vitalcan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products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nourish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vitality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of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cats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dogs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in Chile (new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subsidiary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), Bolivia, Paraguay, Uruguay,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Peru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Ecuador, Colombia, Costa Rica,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Panama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, Indonesia, China</w:t>
      </w:r>
      <w:r>
        <w:rPr>
          <w:rFonts w:eastAsia="Times New Roman" w:cstheme="minorHAnsi"/>
          <w:color w:val="222222"/>
          <w:lang w:eastAsia="es-AR"/>
        </w:rPr>
        <w:t>,</w:t>
      </w:r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among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other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countries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around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world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goal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is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to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continue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expanding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horizons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. In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framework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of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International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Development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Plan of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Vitalcan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entering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your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country’s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becomes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priority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.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Consequently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are in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search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of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Importer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/ Distributor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products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both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veterinarians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shops.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have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7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different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brands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all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spending</w:t>
      </w:r>
      <w:proofErr w:type="spellEnd"/>
      <w:r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powers</w:t>
      </w:r>
      <w:proofErr w:type="spellEnd"/>
      <w:r>
        <w:rPr>
          <w:rFonts w:eastAsia="Times New Roman" w:cstheme="minorHAnsi"/>
          <w:color w:val="222222"/>
          <w:lang w:eastAsia="es-AR"/>
        </w:rPr>
        <w:t>:</w:t>
      </w:r>
      <w:r w:rsidRPr="005739C5">
        <w:rPr>
          <w:rFonts w:eastAsia="Times New Roman" w:cstheme="minorHAnsi"/>
          <w:color w:val="222222"/>
          <w:lang w:eastAsia="es-AR"/>
        </w:rPr>
        <w:t xml:space="preserve"> 4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brands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Specialized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(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Therapy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Nutrique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Balanced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Complete) and 3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brands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Mass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(Premium, Hop and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Belcan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). </w:t>
      </w:r>
      <w:proofErr w:type="spellStart"/>
      <w:r>
        <w:rPr>
          <w:rFonts w:eastAsia="Times New Roman" w:cstheme="minorHAnsi"/>
          <w:color w:val="222222"/>
          <w:lang w:eastAsia="es-AR"/>
        </w:rPr>
        <w:t>W</w:t>
      </w:r>
      <w:r w:rsidRPr="005739C5">
        <w:rPr>
          <w:rFonts w:eastAsia="Times New Roman" w:cstheme="minorHAnsi"/>
          <w:color w:val="222222"/>
          <w:lang w:eastAsia="es-AR"/>
        </w:rPr>
        <w:t>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are in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search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2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different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distributors</w:t>
      </w:r>
      <w:proofErr w:type="spellEnd"/>
      <w:r>
        <w:rPr>
          <w:rFonts w:eastAsia="Times New Roman" w:cstheme="minorHAnsi"/>
          <w:color w:val="222222"/>
          <w:lang w:eastAsia="es-AR"/>
        </w:rPr>
        <w:t>:</w:t>
      </w:r>
      <w:r w:rsidRPr="005739C5">
        <w:rPr>
          <w:rFonts w:eastAsia="Times New Roman" w:cstheme="minorHAnsi"/>
          <w:color w:val="222222"/>
          <w:lang w:eastAsia="es-AR"/>
        </w:rPr>
        <w:t xml:space="preserve"> 1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Specialized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1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Mass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Market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 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Here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are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the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links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to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websites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so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you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can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know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more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about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us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products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: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hyperlink r:id="rId5" w:history="1">
        <w:r w:rsidRPr="00E952F1">
          <w:rPr>
            <w:rStyle w:val="Hipervnculo"/>
            <w:rFonts w:eastAsia="Times New Roman" w:cstheme="minorHAnsi"/>
            <w:lang w:eastAsia="es-AR"/>
          </w:rPr>
          <w:t>NUTRIQUE</w:t>
        </w:r>
      </w:hyperlink>
      <w:r w:rsidRPr="005739C5">
        <w:rPr>
          <w:rFonts w:eastAsia="Times New Roman" w:cstheme="minorHAnsi"/>
          <w:color w:val="222222"/>
          <w:lang w:eastAsia="es-AR"/>
        </w:rPr>
        <w:t> </w:t>
      </w:r>
    </w:p>
    <w:p w14:paraId="2E8BBB9E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1155CC"/>
          <w:u w:val="single"/>
          <w:lang w:eastAsia="es-AR"/>
        </w:rPr>
      </w:pPr>
      <w:proofErr w:type="spellStart"/>
      <w:r w:rsidRPr="005739C5">
        <w:rPr>
          <w:rFonts w:eastAsia="Times New Roman" w:cstheme="minorHAnsi"/>
          <w:color w:val="222222"/>
          <w:lang w:eastAsia="es-AR"/>
        </w:rPr>
        <w:t>Our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newest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launch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: a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holistic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approach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to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 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nutrition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based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on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turkey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protein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free of soy,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wheat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and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corn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noProof/>
          <w:lang w:val="es-ES" w:eastAsia="ko-KR"/>
        </w:rPr>
        <w:drawing>
          <wp:inline distT="0" distB="0" distL="0" distR="0" wp14:anchorId="01C76DC7" wp14:editId="5ACB24C3">
            <wp:extent cx="5400040" cy="1582420"/>
            <wp:effectExtent l="0" t="0" r="0" b="0"/>
            <wp:docPr id="1" name="Imagen 1" descr="Imagen que contiene cocina, ga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cocina, gat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  <w:t> </w:t>
      </w:r>
      <w:r w:rsidRPr="005739C5">
        <w:rPr>
          <w:rFonts w:eastAsia="Times New Roman" w:cstheme="minorHAnsi"/>
          <w:color w:val="222222"/>
          <w:lang w:eastAsia="es-AR"/>
        </w:rPr>
        <w:br/>
      </w:r>
      <w:hyperlink r:id="rId7" w:history="1">
        <w:r w:rsidRPr="00E952F1">
          <w:rPr>
            <w:rStyle w:val="Hipervnculo"/>
            <w:rFonts w:eastAsia="Times New Roman" w:cstheme="minorHAnsi"/>
            <w:lang w:eastAsia="es-AR"/>
          </w:rPr>
          <w:t>THERAPY</w:t>
        </w:r>
      </w:hyperlink>
    </w:p>
    <w:p w14:paraId="41A956FE" w14:textId="787869BE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1155CC"/>
          <w:u w:val="single"/>
          <w:lang w:eastAsia="es-AR"/>
        </w:rPr>
      </w:pPr>
      <w:proofErr w:type="spellStart"/>
      <w:r w:rsidRPr="005739C5">
        <w:rPr>
          <w:rFonts w:eastAsia="Times New Roman" w:cstheme="minorHAnsi"/>
          <w:color w:val="222222"/>
          <w:lang w:eastAsia="es-AR"/>
        </w:rPr>
        <w:lastRenderedPageBreak/>
        <w:t>Therapeutic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line</w:t>
      </w:r>
      <w:r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noProof/>
          <w:lang w:val="es-ES" w:eastAsia="ko-KR"/>
        </w:rPr>
        <w:drawing>
          <wp:inline distT="0" distB="0" distL="0" distR="0" wp14:anchorId="3E4E32E5" wp14:editId="590354CE">
            <wp:extent cx="5400040" cy="1943100"/>
            <wp:effectExtent l="0" t="0" r="0" b="0"/>
            <wp:docPr id="2" name="Imagen 2" descr="Texto, Pizar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, Pizarr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hyperlink r:id="rId9" w:history="1">
        <w:r w:rsidRPr="00E952F1">
          <w:rPr>
            <w:rStyle w:val="Hipervnculo"/>
            <w:rFonts w:eastAsia="Times New Roman" w:cstheme="minorHAnsi"/>
            <w:lang w:eastAsia="es-AR"/>
          </w:rPr>
          <w:t xml:space="preserve">BALANCED </w:t>
        </w:r>
        <w:proofErr w:type="spellStart"/>
        <w:r w:rsidRPr="00E952F1">
          <w:rPr>
            <w:rStyle w:val="Hipervnculo"/>
            <w:rFonts w:eastAsia="Times New Roman" w:cstheme="minorHAnsi"/>
            <w:lang w:eastAsia="es-AR"/>
          </w:rPr>
          <w:t>for</w:t>
        </w:r>
        <w:proofErr w:type="spellEnd"/>
        <w:r w:rsidRPr="00E952F1">
          <w:rPr>
            <w:rStyle w:val="Hipervnculo"/>
            <w:rFonts w:eastAsia="Times New Roman" w:cstheme="minorHAnsi"/>
            <w:lang w:eastAsia="es-AR"/>
          </w:rPr>
          <w:t xml:space="preserve"> </w:t>
        </w:r>
        <w:proofErr w:type="spellStart"/>
        <w:r>
          <w:rPr>
            <w:rStyle w:val="Hipervnculo"/>
            <w:rFonts w:eastAsia="Times New Roman" w:cstheme="minorHAnsi"/>
            <w:lang w:eastAsia="es-AR"/>
          </w:rPr>
          <w:t>dogs</w:t>
        </w:r>
        <w:proofErr w:type="spellEnd"/>
      </w:hyperlink>
    </w:p>
    <w:p w14:paraId="187B29C3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proofErr w:type="spellStart"/>
      <w:r w:rsidRPr="005739C5">
        <w:rPr>
          <w:rFonts w:eastAsia="Times New Roman" w:cstheme="minorHAnsi"/>
          <w:color w:val="222222"/>
          <w:lang w:eastAsia="es-AR"/>
        </w:rPr>
        <w:t>Super</w:t>
      </w:r>
      <w:r>
        <w:rPr>
          <w:rFonts w:eastAsia="Times New Roman" w:cstheme="minorHAnsi"/>
          <w:color w:val="222222"/>
          <w:lang w:eastAsia="es-AR"/>
        </w:rPr>
        <w:t>-</w:t>
      </w:r>
      <w:r w:rsidRPr="005739C5">
        <w:rPr>
          <w:rFonts w:eastAsia="Times New Roman" w:cstheme="minorHAnsi"/>
          <w:color w:val="222222"/>
          <w:lang w:eastAsia="es-AR"/>
        </w:rPr>
        <w:t>premium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dogs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</w:p>
    <w:p w14:paraId="47FDEF5D" w14:textId="77777777" w:rsidR="004D2D2B" w:rsidRDefault="00BC46B6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hyperlink r:id="rId10" w:history="1">
        <w:r w:rsidR="004D2D2B" w:rsidRPr="00E952F1">
          <w:rPr>
            <w:rStyle w:val="Hipervnculo"/>
            <w:rFonts w:eastAsia="Times New Roman" w:cstheme="minorHAnsi"/>
            <w:lang w:eastAsia="es-AR"/>
          </w:rPr>
          <w:t xml:space="preserve">BALANCED </w:t>
        </w:r>
        <w:proofErr w:type="spellStart"/>
        <w:r w:rsidR="004D2D2B" w:rsidRPr="00E952F1">
          <w:rPr>
            <w:rStyle w:val="Hipervnculo"/>
            <w:rFonts w:eastAsia="Times New Roman" w:cstheme="minorHAnsi"/>
            <w:lang w:eastAsia="es-AR"/>
          </w:rPr>
          <w:t>for</w:t>
        </w:r>
        <w:proofErr w:type="spellEnd"/>
        <w:r w:rsidR="004D2D2B" w:rsidRPr="00E952F1">
          <w:rPr>
            <w:rStyle w:val="Hipervnculo"/>
            <w:rFonts w:eastAsia="Times New Roman" w:cstheme="minorHAnsi"/>
            <w:lang w:eastAsia="es-AR"/>
          </w:rPr>
          <w:t xml:space="preserve"> </w:t>
        </w:r>
        <w:proofErr w:type="spellStart"/>
        <w:r w:rsidR="004D2D2B" w:rsidRPr="00E952F1">
          <w:rPr>
            <w:rStyle w:val="Hipervnculo"/>
            <w:rFonts w:eastAsia="Times New Roman" w:cstheme="minorHAnsi"/>
            <w:lang w:eastAsia="es-AR"/>
          </w:rPr>
          <w:t>cats</w:t>
        </w:r>
        <w:proofErr w:type="spellEnd"/>
      </w:hyperlink>
    </w:p>
    <w:p w14:paraId="73D48E3C" w14:textId="643A0DA0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proofErr w:type="spellStart"/>
      <w:r w:rsidRPr="005739C5">
        <w:rPr>
          <w:rFonts w:eastAsia="Times New Roman" w:cstheme="minorHAnsi"/>
          <w:color w:val="222222"/>
          <w:lang w:eastAsia="es-AR"/>
        </w:rPr>
        <w:t>Super</w:t>
      </w:r>
      <w:r>
        <w:rPr>
          <w:rFonts w:eastAsia="Times New Roman" w:cstheme="minorHAnsi"/>
          <w:color w:val="222222"/>
          <w:lang w:eastAsia="es-AR"/>
        </w:rPr>
        <w:t>-</w:t>
      </w:r>
      <w:r w:rsidRPr="005739C5">
        <w:rPr>
          <w:rFonts w:eastAsia="Times New Roman" w:cstheme="minorHAnsi"/>
          <w:color w:val="222222"/>
          <w:lang w:eastAsia="es-AR"/>
        </w:rPr>
        <w:t>premium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cats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  <w:t> </w:t>
      </w:r>
      <w:r w:rsidRPr="005739C5">
        <w:rPr>
          <w:noProof/>
          <w:lang w:val="es-ES" w:eastAsia="ko-KR"/>
        </w:rPr>
        <w:drawing>
          <wp:inline distT="0" distB="0" distL="0" distR="0" wp14:anchorId="6FD945F7" wp14:editId="7D5DFA7B">
            <wp:extent cx="2695575" cy="1847850"/>
            <wp:effectExtent l="0" t="0" r="9525" b="0"/>
            <wp:docPr id="3" name="Imagen 3" descr="Imagen que contiene 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Escala de tiempo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9C5">
        <w:rPr>
          <w:noProof/>
          <w:lang w:val="es-ES" w:eastAsia="ko-KR"/>
        </w:rPr>
        <w:drawing>
          <wp:inline distT="0" distB="0" distL="0" distR="0" wp14:anchorId="195F344D" wp14:editId="74662BEF">
            <wp:extent cx="2647950" cy="1933575"/>
            <wp:effectExtent l="0" t="0" r="0" b="9525"/>
            <wp:docPr id="4" name="Imagen 4" descr="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Escala de tiempo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hyperlink r:id="rId13" w:history="1">
        <w:r w:rsidRPr="00E952F1">
          <w:rPr>
            <w:rStyle w:val="Hipervnculo"/>
            <w:rFonts w:eastAsia="Times New Roman" w:cstheme="minorHAnsi"/>
            <w:lang w:eastAsia="es-AR"/>
          </w:rPr>
          <w:t xml:space="preserve">COMPLETE </w:t>
        </w:r>
        <w:proofErr w:type="spellStart"/>
        <w:r w:rsidRPr="00E952F1">
          <w:rPr>
            <w:rStyle w:val="Hipervnculo"/>
            <w:rFonts w:eastAsia="Times New Roman" w:cstheme="minorHAnsi"/>
            <w:lang w:eastAsia="es-AR"/>
          </w:rPr>
          <w:t>for</w:t>
        </w:r>
        <w:proofErr w:type="spellEnd"/>
        <w:r w:rsidRPr="00E952F1">
          <w:rPr>
            <w:rStyle w:val="Hipervnculo"/>
            <w:rFonts w:eastAsia="Times New Roman" w:cstheme="minorHAnsi"/>
            <w:lang w:eastAsia="es-AR"/>
          </w:rPr>
          <w:t xml:space="preserve"> </w:t>
        </w:r>
        <w:proofErr w:type="spellStart"/>
        <w:r w:rsidRPr="00E952F1">
          <w:rPr>
            <w:rStyle w:val="Hipervnculo"/>
            <w:rFonts w:eastAsia="Times New Roman" w:cstheme="minorHAnsi"/>
            <w:lang w:eastAsia="es-AR"/>
          </w:rPr>
          <w:t>dogs</w:t>
        </w:r>
        <w:proofErr w:type="spellEnd"/>
      </w:hyperlink>
    </w:p>
    <w:p w14:paraId="3C6190A1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 w:rsidRPr="005739C5">
        <w:rPr>
          <w:rFonts w:eastAsia="Times New Roman" w:cstheme="minorHAnsi"/>
          <w:color w:val="222222"/>
          <w:lang w:eastAsia="es-AR"/>
        </w:rPr>
        <w:t xml:space="preserve">Standard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dogs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</w:p>
    <w:p w14:paraId="05F63BA5" w14:textId="77777777" w:rsidR="004D2D2B" w:rsidRDefault="00BC46B6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hyperlink r:id="rId14" w:history="1">
        <w:r w:rsidR="004D2D2B" w:rsidRPr="00E952F1">
          <w:rPr>
            <w:rStyle w:val="Hipervnculo"/>
            <w:rFonts w:eastAsia="Times New Roman" w:cstheme="minorHAnsi"/>
            <w:lang w:eastAsia="es-AR"/>
          </w:rPr>
          <w:t xml:space="preserve">COMPLETE </w:t>
        </w:r>
        <w:proofErr w:type="spellStart"/>
        <w:r w:rsidR="004D2D2B" w:rsidRPr="00E952F1">
          <w:rPr>
            <w:rStyle w:val="Hipervnculo"/>
            <w:rFonts w:eastAsia="Times New Roman" w:cstheme="minorHAnsi"/>
            <w:lang w:eastAsia="es-AR"/>
          </w:rPr>
          <w:t>for</w:t>
        </w:r>
        <w:proofErr w:type="spellEnd"/>
        <w:r w:rsidR="004D2D2B" w:rsidRPr="00E952F1">
          <w:rPr>
            <w:rStyle w:val="Hipervnculo"/>
            <w:rFonts w:eastAsia="Times New Roman" w:cstheme="minorHAnsi"/>
            <w:lang w:eastAsia="es-AR"/>
          </w:rPr>
          <w:t xml:space="preserve"> </w:t>
        </w:r>
        <w:proofErr w:type="spellStart"/>
        <w:r w:rsidR="004D2D2B" w:rsidRPr="00E952F1">
          <w:rPr>
            <w:rStyle w:val="Hipervnculo"/>
            <w:rFonts w:eastAsia="Times New Roman" w:cstheme="minorHAnsi"/>
            <w:lang w:eastAsia="es-AR"/>
          </w:rPr>
          <w:t>cats</w:t>
        </w:r>
        <w:proofErr w:type="spellEnd"/>
      </w:hyperlink>
    </w:p>
    <w:p w14:paraId="525AE389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 w:rsidRPr="005739C5">
        <w:rPr>
          <w:rFonts w:eastAsia="Times New Roman" w:cstheme="minorHAnsi"/>
          <w:color w:val="222222"/>
          <w:lang w:eastAsia="es-AR"/>
        </w:rPr>
        <w:t xml:space="preserve">Standard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cats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r>
        <w:rPr>
          <w:noProof/>
          <w:lang w:val="es-ES" w:eastAsia="ko-KR"/>
        </w:rPr>
        <w:drawing>
          <wp:inline distT="0" distB="0" distL="0" distR="0" wp14:anchorId="0EB07859" wp14:editId="2305A003">
            <wp:extent cx="2570526" cy="1980000"/>
            <wp:effectExtent l="0" t="0" r="1270" b="1270"/>
            <wp:docPr id="7" name="Imagen 7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nterfaz de usuario gráfica, Sitio web&#10;&#10;Descripción generada automáticamente"/>
                    <pic:cNvPicPr/>
                  </pic:nvPicPr>
                  <pic:blipFill rotWithShape="1">
                    <a:blip r:embed="rId15"/>
                    <a:srcRect l="6879" t="28237" r="53963" b="18113"/>
                    <a:stretch/>
                  </pic:blipFill>
                  <pic:spPr bwMode="auto">
                    <a:xfrm>
                      <a:off x="0" y="0"/>
                      <a:ext cx="2570526" cy="19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ES" w:eastAsia="ko-KR"/>
        </w:rPr>
        <w:drawing>
          <wp:inline distT="0" distB="0" distL="0" distR="0" wp14:anchorId="29D856FA" wp14:editId="6B8D7E06">
            <wp:extent cx="2703234" cy="1980000"/>
            <wp:effectExtent l="0" t="0" r="1905" b="1270"/>
            <wp:docPr id="8" name="Imagen 8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nterfaz de usuario gráfica, Sitio web&#10;&#10;Descripción generada automáticamente"/>
                    <pic:cNvPicPr/>
                  </pic:nvPicPr>
                  <pic:blipFill rotWithShape="1">
                    <a:blip r:embed="rId16"/>
                    <a:srcRect l="4939" t="26982" r="54845" b="20623"/>
                    <a:stretch/>
                  </pic:blipFill>
                  <pic:spPr bwMode="auto">
                    <a:xfrm>
                      <a:off x="0" y="0"/>
                      <a:ext cx="2703234" cy="19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39C5">
        <w:rPr>
          <w:rFonts w:eastAsia="Times New Roman" w:cstheme="minorHAnsi"/>
          <w:color w:val="222222"/>
          <w:lang w:eastAsia="es-AR"/>
        </w:rPr>
        <w:br/>
      </w:r>
    </w:p>
    <w:p w14:paraId="03D7DA43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>
        <w:rPr>
          <w:rFonts w:eastAsia="Times New Roman" w:cstheme="minorHAnsi"/>
          <w:color w:val="222222"/>
          <w:lang w:eastAsia="es-AR"/>
        </w:rPr>
        <w:t>PREMIUM</w:t>
      </w:r>
    </w:p>
    <w:p w14:paraId="0ADCE781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>
        <w:rPr>
          <w:rFonts w:eastAsia="Times New Roman" w:cstheme="minorHAnsi"/>
          <w:color w:val="222222"/>
          <w:lang w:eastAsia="es-AR"/>
        </w:rPr>
        <w:lastRenderedPageBreak/>
        <w:t xml:space="preserve">Premium line </w:t>
      </w:r>
      <w:proofErr w:type="spellStart"/>
      <w:r>
        <w:rPr>
          <w:rFonts w:eastAsia="Times New Roman" w:cstheme="minorHAnsi"/>
          <w:color w:val="222222"/>
          <w:lang w:eastAsia="es-AR"/>
        </w:rPr>
        <w:t>for</w:t>
      </w:r>
      <w:proofErr w:type="spellEnd"/>
      <w:r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mass</w:t>
      </w:r>
      <w:proofErr w:type="spellEnd"/>
      <w:r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channels</w:t>
      </w:r>
      <w:proofErr w:type="spellEnd"/>
      <w:r>
        <w:rPr>
          <w:rFonts w:eastAsia="Times New Roman" w:cstheme="minorHAnsi"/>
          <w:color w:val="222222"/>
          <w:lang w:eastAsia="es-AR"/>
        </w:rPr>
        <w:t>.</w:t>
      </w:r>
    </w:p>
    <w:p w14:paraId="57A9E4F4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</w:p>
    <w:p w14:paraId="2BC13B1C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>
        <w:rPr>
          <w:noProof/>
          <w:lang w:val="es-ES" w:eastAsia="ko-KR"/>
        </w:rPr>
        <w:drawing>
          <wp:inline distT="0" distB="0" distL="0" distR="0" wp14:anchorId="2E2897C7" wp14:editId="665380D6">
            <wp:extent cx="2186777" cy="1800000"/>
            <wp:effectExtent l="0" t="0" r="4445" b="0"/>
            <wp:docPr id="11" name="Imagen 1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Captura de pantalla de computadora&#10;&#10;Descripción generada automáticamente"/>
                    <pic:cNvPicPr/>
                  </pic:nvPicPr>
                  <pic:blipFill rotWithShape="1">
                    <a:blip r:embed="rId17"/>
                    <a:srcRect l="25224" t="39532" r="48847" b="22506"/>
                    <a:stretch/>
                  </pic:blipFill>
                  <pic:spPr bwMode="auto">
                    <a:xfrm>
                      <a:off x="0" y="0"/>
                      <a:ext cx="2186777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60A6">
        <w:rPr>
          <w:noProof/>
        </w:rPr>
        <w:t xml:space="preserve"> </w:t>
      </w:r>
      <w:r>
        <w:rPr>
          <w:noProof/>
          <w:lang w:val="es-ES" w:eastAsia="ko-KR"/>
        </w:rPr>
        <w:drawing>
          <wp:inline distT="0" distB="0" distL="0" distR="0" wp14:anchorId="2C827FE3" wp14:editId="257101C1">
            <wp:extent cx="1628571" cy="1800000"/>
            <wp:effectExtent l="0" t="0" r="0" b="0"/>
            <wp:docPr id="12" name="Imagen 12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Interfaz de usuario gráfica, Sitio web&#10;&#10;Descripción generada automáticamente"/>
                    <pic:cNvPicPr/>
                  </pic:nvPicPr>
                  <pic:blipFill rotWithShape="1">
                    <a:blip r:embed="rId18"/>
                    <a:srcRect l="26458" t="34825" r="56785" b="32232"/>
                    <a:stretch/>
                  </pic:blipFill>
                  <pic:spPr bwMode="auto">
                    <a:xfrm>
                      <a:off x="0" y="0"/>
                      <a:ext cx="1628571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56C2D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</w:p>
    <w:p w14:paraId="7E13CD5D" w14:textId="77777777" w:rsidR="004D2D2B" w:rsidRDefault="00BC46B6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hyperlink r:id="rId19" w:history="1">
        <w:r w:rsidR="004D2D2B" w:rsidRPr="006B2DF1">
          <w:rPr>
            <w:rStyle w:val="Hipervnculo"/>
            <w:rFonts w:eastAsia="Times New Roman" w:cstheme="minorHAnsi"/>
            <w:lang w:eastAsia="es-AR"/>
          </w:rPr>
          <w:t>HOP!</w:t>
        </w:r>
      </w:hyperlink>
    </w:p>
    <w:p w14:paraId="58BA72E0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 w:rsidRPr="005739C5">
        <w:rPr>
          <w:rFonts w:eastAsia="Times New Roman" w:cstheme="minorHAnsi"/>
          <w:color w:val="222222"/>
          <w:lang w:eastAsia="es-AR"/>
        </w:rPr>
        <w:t xml:space="preserve">Standard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mass</w:t>
      </w:r>
      <w:proofErr w:type="spellEnd"/>
      <w:r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channels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</w:p>
    <w:p w14:paraId="03D5F297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</w:p>
    <w:p w14:paraId="41C83DF5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>
        <w:rPr>
          <w:noProof/>
          <w:lang w:val="es-ES" w:eastAsia="ko-KR"/>
        </w:rPr>
        <w:drawing>
          <wp:inline distT="0" distB="0" distL="0" distR="0" wp14:anchorId="7B5D1E3B" wp14:editId="3E5DA476">
            <wp:extent cx="5488525" cy="1800000"/>
            <wp:effectExtent l="0" t="0" r="0" b="0"/>
            <wp:docPr id="9" name="Imagen 9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nterfaz de usuario gráfica, Sitio web&#10;&#10;Descripción generada automáticamente"/>
                    <pic:cNvPicPr/>
                  </pic:nvPicPr>
                  <pic:blipFill rotWithShape="1">
                    <a:blip r:embed="rId20"/>
                    <a:srcRect l="17110" t="33884" r="17274" b="27840"/>
                    <a:stretch/>
                  </pic:blipFill>
                  <pic:spPr bwMode="auto">
                    <a:xfrm>
                      <a:off x="0" y="0"/>
                      <a:ext cx="5488525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39C5">
        <w:rPr>
          <w:rFonts w:eastAsia="Times New Roman" w:cstheme="minorHAnsi"/>
          <w:color w:val="222222"/>
          <w:lang w:eastAsia="es-AR"/>
        </w:rPr>
        <w:br/>
      </w:r>
    </w:p>
    <w:p w14:paraId="39FDB533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</w:p>
    <w:p w14:paraId="551D2D28" w14:textId="77777777" w:rsidR="004D2D2B" w:rsidRDefault="00BC46B6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hyperlink r:id="rId21" w:history="1">
        <w:r w:rsidR="004D2D2B" w:rsidRPr="00B8037E">
          <w:rPr>
            <w:rStyle w:val="Hipervnculo"/>
            <w:rFonts w:eastAsia="Times New Roman" w:cstheme="minorHAnsi"/>
            <w:lang w:eastAsia="es-AR"/>
          </w:rPr>
          <w:t>BELCAN</w:t>
        </w:r>
      </w:hyperlink>
    </w:p>
    <w:p w14:paraId="5B5A4A3F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  <w:r w:rsidRPr="005739C5">
        <w:rPr>
          <w:rFonts w:eastAsia="Times New Roman" w:cstheme="minorHAnsi"/>
          <w:color w:val="222222"/>
          <w:lang w:eastAsia="es-AR"/>
        </w:rPr>
        <w:t xml:space="preserve">Standard line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for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mass</w:t>
      </w:r>
      <w:proofErr w:type="spellEnd"/>
      <w:r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>
        <w:rPr>
          <w:rFonts w:eastAsia="Times New Roman" w:cstheme="minorHAnsi"/>
          <w:color w:val="222222"/>
          <w:lang w:eastAsia="es-AR"/>
        </w:rPr>
        <w:t>channels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</w:p>
    <w:p w14:paraId="31DF3040" w14:textId="77777777" w:rsidR="004D2D2B" w:rsidRDefault="004D2D2B" w:rsidP="004D2D2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AR"/>
        </w:rPr>
      </w:pPr>
    </w:p>
    <w:p w14:paraId="28B2A80C" w14:textId="5A4AC72A" w:rsidR="00E33A52" w:rsidRDefault="004D2D2B" w:rsidP="004D2D2B">
      <w:r>
        <w:rPr>
          <w:noProof/>
          <w:lang w:val="es-ES" w:eastAsia="ko-KR"/>
        </w:rPr>
        <w:drawing>
          <wp:inline distT="0" distB="0" distL="0" distR="0" wp14:anchorId="297B136B" wp14:editId="71A4AD76">
            <wp:extent cx="2125532" cy="1800000"/>
            <wp:effectExtent l="0" t="0" r="8255" b="0"/>
            <wp:docPr id="10" name="Imagen 10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Interfaz de usuario gráfica, Sitio web&#10;&#10;Descripción generada automáticamente"/>
                    <pic:cNvPicPr/>
                  </pic:nvPicPr>
                  <pic:blipFill rotWithShape="1">
                    <a:blip r:embed="rId22"/>
                    <a:srcRect l="19403" t="53336" r="61018" b="17172"/>
                    <a:stretch/>
                  </pic:blipFill>
                  <pic:spPr bwMode="auto">
                    <a:xfrm>
                      <a:off x="0" y="0"/>
                      <a:ext cx="2125532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46B6">
        <w:rPr>
          <w:rFonts w:eastAsia="Times New Roman" w:cstheme="minorHAnsi"/>
          <w:color w:val="222222"/>
          <w:lang w:val="en-US" w:eastAsia="es-AR"/>
        </w:rPr>
        <w:t> </w:t>
      </w:r>
      <w:r w:rsidRPr="00BC46B6">
        <w:rPr>
          <w:rFonts w:eastAsia="Times New Roman" w:cstheme="minorHAnsi"/>
          <w:color w:val="222222"/>
          <w:lang w:val="en-US" w:eastAsia="es-AR"/>
        </w:rPr>
        <w:br/>
      </w:r>
      <w:r w:rsidRPr="00BC46B6">
        <w:rPr>
          <w:rFonts w:eastAsia="Times New Roman" w:cstheme="minorHAnsi"/>
          <w:color w:val="222222"/>
          <w:lang w:val="en-US" w:eastAsia="es-AR"/>
        </w:rPr>
        <w:br/>
        <w:t>Please reach us by replying to this email, and we’ll get back in touch as soon as possible.</w:t>
      </w:r>
      <w:r w:rsidRPr="00BC46B6">
        <w:rPr>
          <w:rFonts w:eastAsia="Times New Roman" w:cstheme="minorHAnsi"/>
          <w:color w:val="222222"/>
          <w:lang w:val="en-US" w:eastAsia="es-AR"/>
        </w:rPr>
        <w:br/>
        <w:t> </w:t>
      </w:r>
      <w:r w:rsidRPr="00BC46B6">
        <w:rPr>
          <w:rFonts w:eastAsia="Times New Roman" w:cstheme="minorHAnsi"/>
          <w:color w:val="222222"/>
          <w:lang w:val="en-US" w:eastAsia="es-AR"/>
        </w:rPr>
        <w:br/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We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look forward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to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hearing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from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you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>.</w:t>
      </w:r>
      <w:r w:rsidRPr="005739C5">
        <w:rPr>
          <w:rFonts w:eastAsia="Times New Roman" w:cstheme="minorHAnsi"/>
          <w:color w:val="222222"/>
          <w:lang w:eastAsia="es-AR"/>
        </w:rPr>
        <w:br/>
      </w:r>
      <w:r w:rsidRPr="005739C5">
        <w:rPr>
          <w:rFonts w:eastAsia="Times New Roman" w:cstheme="minorHAnsi"/>
          <w:color w:val="222222"/>
          <w:lang w:eastAsia="es-AR"/>
        </w:rPr>
        <w:br/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Best</w:t>
      </w:r>
      <w:proofErr w:type="spellEnd"/>
      <w:r w:rsidRPr="005739C5">
        <w:rPr>
          <w:rFonts w:eastAsia="Times New Roman" w:cstheme="minorHAnsi"/>
          <w:color w:val="222222"/>
          <w:lang w:eastAsia="es-AR"/>
        </w:rPr>
        <w:t xml:space="preserve"> </w:t>
      </w:r>
      <w:proofErr w:type="spellStart"/>
      <w:r w:rsidRPr="005739C5">
        <w:rPr>
          <w:rFonts w:eastAsia="Times New Roman" w:cstheme="minorHAnsi"/>
          <w:color w:val="222222"/>
          <w:lang w:eastAsia="es-AR"/>
        </w:rPr>
        <w:t>Regards</w:t>
      </w:r>
      <w:proofErr w:type="spellEnd"/>
    </w:p>
    <w:sectPr w:rsidR="00E33A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D2B"/>
    <w:rsid w:val="004D2D2B"/>
    <w:rsid w:val="00566EAF"/>
    <w:rsid w:val="006F1232"/>
    <w:rsid w:val="007A7B93"/>
    <w:rsid w:val="009305D9"/>
    <w:rsid w:val="00B22298"/>
    <w:rsid w:val="00BC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83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D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2D2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46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D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2D2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4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italcan.com/marcas/complete/?tipo=perros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://belcanmascotas.com.ar/" TargetMode="External"/><Relationship Id="rId7" Type="http://schemas.openxmlformats.org/officeDocument/2006/relationships/hyperlink" Target="https://www.vitalcan.com/therapy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hyperlink" Target="http://www.nutrique.com.ar" TargetMode="Externa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vitalcan.com/marcas/balanced/?tipo=gatos:" TargetMode="External"/><Relationship Id="rId19" Type="http://schemas.openxmlformats.org/officeDocument/2006/relationships/hyperlink" Target="https://www.hoplata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talcan.com/marcas/balanced/?tipo=perros" TargetMode="External"/><Relationship Id="rId14" Type="http://schemas.openxmlformats.org/officeDocument/2006/relationships/hyperlink" Target="https://www.vitalcan.com/marcas/complete/?tipo=gatos: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 Del Moral</dc:creator>
  <cp:lastModifiedBy>Hyejeong Eom</cp:lastModifiedBy>
  <cp:revision>2</cp:revision>
  <dcterms:created xsi:type="dcterms:W3CDTF">2021-07-07T03:02:00Z</dcterms:created>
  <dcterms:modified xsi:type="dcterms:W3CDTF">2021-07-07T03:02:00Z</dcterms:modified>
</cp:coreProperties>
</file>